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4E" w:rsidRPr="0054098F" w:rsidRDefault="0054098F" w:rsidP="0054098F">
      <w:pPr>
        <w:jc w:val="center"/>
        <w:rPr>
          <w:b/>
          <w:sz w:val="28"/>
          <w:szCs w:val="28"/>
        </w:rPr>
      </w:pPr>
      <w:r w:rsidRPr="0054098F">
        <w:rPr>
          <w:b/>
          <w:sz w:val="28"/>
          <w:szCs w:val="28"/>
        </w:rPr>
        <w:t>Информация  о количестве вакантных мест  для приёма (перевода)</w:t>
      </w:r>
    </w:p>
    <w:p w:rsidR="0054098F" w:rsidRDefault="0054098F" w:rsidP="0054098F">
      <w:pPr>
        <w:jc w:val="center"/>
        <w:rPr>
          <w:b/>
          <w:sz w:val="28"/>
          <w:szCs w:val="28"/>
        </w:rPr>
      </w:pPr>
      <w:r w:rsidRPr="0054098F">
        <w:rPr>
          <w:b/>
          <w:sz w:val="28"/>
          <w:szCs w:val="28"/>
        </w:rPr>
        <w:t>по итогам  2015/2016 года</w:t>
      </w:r>
    </w:p>
    <w:p w:rsidR="0054098F" w:rsidRDefault="0054098F" w:rsidP="0054098F">
      <w:pPr>
        <w:jc w:val="center"/>
        <w:rPr>
          <w:b/>
          <w:sz w:val="28"/>
          <w:szCs w:val="28"/>
        </w:rPr>
      </w:pPr>
    </w:p>
    <w:p w:rsidR="0054098F" w:rsidRPr="0054098F" w:rsidRDefault="0054098F" w:rsidP="0054098F">
      <w:pPr>
        <w:rPr>
          <w:sz w:val="28"/>
          <w:szCs w:val="28"/>
        </w:rPr>
      </w:pPr>
      <w:r w:rsidRPr="0054098F">
        <w:rPr>
          <w:sz w:val="28"/>
          <w:szCs w:val="28"/>
        </w:rPr>
        <w:t>Форма обучения:  заочная</w:t>
      </w:r>
    </w:p>
    <w:p w:rsidR="0054098F" w:rsidRPr="0054098F" w:rsidRDefault="0054098F" w:rsidP="0054098F">
      <w:pPr>
        <w:rPr>
          <w:sz w:val="28"/>
          <w:szCs w:val="28"/>
        </w:rPr>
      </w:pPr>
      <w:r w:rsidRPr="0054098F">
        <w:rPr>
          <w:sz w:val="28"/>
          <w:szCs w:val="28"/>
        </w:rPr>
        <w:t>Направление подготовки: 38.03.04 Государственное и муниципальное управление</w:t>
      </w:r>
    </w:p>
    <w:p w:rsidR="0054098F" w:rsidRDefault="0054098F" w:rsidP="005409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Обучение з</w:t>
      </w:r>
      <w:r w:rsidRPr="0054098F">
        <w:rPr>
          <w:b/>
          <w:i/>
          <w:sz w:val="28"/>
          <w:szCs w:val="28"/>
        </w:rPr>
        <w:t>а счёт средств физических лиц</w:t>
      </w:r>
    </w:p>
    <w:p w:rsidR="0054098F" w:rsidRPr="0054098F" w:rsidRDefault="0054098F" w:rsidP="0054098F">
      <w:pPr>
        <w:rPr>
          <w:sz w:val="28"/>
          <w:szCs w:val="28"/>
          <w:u w:val="single"/>
        </w:rPr>
      </w:pPr>
      <w:r w:rsidRPr="0054098F">
        <w:rPr>
          <w:sz w:val="28"/>
          <w:szCs w:val="28"/>
          <w:u w:val="single"/>
        </w:rPr>
        <w:t>На базе высшего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765"/>
      </w:tblGrid>
      <w:tr w:rsidR="0054098F" w:rsidTr="0054098F">
        <w:tc>
          <w:tcPr>
            <w:tcW w:w="1242" w:type="dxa"/>
          </w:tcPr>
          <w:p w:rsidR="0054098F" w:rsidRDefault="0054098F" w:rsidP="005409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курс</w:t>
            </w:r>
          </w:p>
        </w:tc>
        <w:tc>
          <w:tcPr>
            <w:tcW w:w="2765" w:type="dxa"/>
          </w:tcPr>
          <w:p w:rsidR="0054098F" w:rsidRDefault="0054098F" w:rsidP="0054098F">
            <w:pPr>
              <w:ind w:firstLine="31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Количество  вакантных мест</w:t>
            </w:r>
          </w:p>
        </w:tc>
      </w:tr>
      <w:tr w:rsidR="0054098F" w:rsidTr="0054098F">
        <w:tc>
          <w:tcPr>
            <w:tcW w:w="1242" w:type="dxa"/>
          </w:tcPr>
          <w:p w:rsidR="0054098F" w:rsidRDefault="0054098F" w:rsidP="005409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54098F" w:rsidRDefault="0054098F" w:rsidP="005409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54098F" w:rsidTr="0054098F">
        <w:tc>
          <w:tcPr>
            <w:tcW w:w="1242" w:type="dxa"/>
          </w:tcPr>
          <w:p w:rsidR="0054098F" w:rsidRDefault="0054098F" w:rsidP="005409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:rsidR="0054098F" w:rsidRDefault="0054098F" w:rsidP="005409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54098F" w:rsidTr="0054098F">
        <w:tc>
          <w:tcPr>
            <w:tcW w:w="1242" w:type="dxa"/>
          </w:tcPr>
          <w:p w:rsidR="0054098F" w:rsidRDefault="0054098F" w:rsidP="005409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765" w:type="dxa"/>
          </w:tcPr>
          <w:p w:rsidR="0054098F" w:rsidRDefault="0054098F" w:rsidP="005409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</w:tbl>
    <w:p w:rsidR="0054098F" w:rsidRDefault="0054098F" w:rsidP="0054098F">
      <w:pPr>
        <w:jc w:val="center"/>
        <w:rPr>
          <w:b/>
          <w:i/>
          <w:sz w:val="28"/>
          <w:szCs w:val="28"/>
        </w:rPr>
      </w:pPr>
    </w:p>
    <w:p w:rsidR="0054098F" w:rsidRPr="0054098F" w:rsidRDefault="0054098F" w:rsidP="0054098F">
      <w:pPr>
        <w:rPr>
          <w:sz w:val="28"/>
          <w:szCs w:val="28"/>
          <w:u w:val="single"/>
        </w:rPr>
      </w:pPr>
      <w:r w:rsidRPr="0054098F">
        <w:rPr>
          <w:sz w:val="28"/>
          <w:szCs w:val="28"/>
          <w:u w:val="single"/>
        </w:rPr>
        <w:t xml:space="preserve">На базе </w:t>
      </w:r>
      <w:r>
        <w:rPr>
          <w:sz w:val="28"/>
          <w:szCs w:val="28"/>
          <w:u w:val="single"/>
        </w:rPr>
        <w:t>среднего общего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90"/>
      </w:tblGrid>
      <w:tr w:rsidR="0054098F" w:rsidTr="00E32A72">
        <w:tc>
          <w:tcPr>
            <w:tcW w:w="817" w:type="dxa"/>
          </w:tcPr>
          <w:p w:rsidR="0054098F" w:rsidRDefault="0054098F" w:rsidP="005409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курс</w:t>
            </w:r>
          </w:p>
        </w:tc>
        <w:tc>
          <w:tcPr>
            <w:tcW w:w="3190" w:type="dxa"/>
          </w:tcPr>
          <w:p w:rsidR="0054098F" w:rsidRDefault="0054098F" w:rsidP="005409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Количество </w:t>
            </w:r>
            <w:r>
              <w:rPr>
                <w:b/>
                <w:i/>
                <w:sz w:val="28"/>
                <w:szCs w:val="28"/>
              </w:rPr>
              <w:t xml:space="preserve">  вакантных </w:t>
            </w:r>
            <w:r>
              <w:rPr>
                <w:b/>
                <w:i/>
                <w:sz w:val="28"/>
                <w:szCs w:val="28"/>
              </w:rPr>
              <w:t>мест</w:t>
            </w:r>
          </w:p>
        </w:tc>
      </w:tr>
      <w:tr w:rsidR="0054098F" w:rsidTr="00E32A72">
        <w:tc>
          <w:tcPr>
            <w:tcW w:w="817" w:type="dxa"/>
          </w:tcPr>
          <w:p w:rsidR="0054098F" w:rsidRDefault="0054098F" w:rsidP="00E32A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4098F" w:rsidRDefault="0054098F" w:rsidP="005409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54098F" w:rsidTr="00E32A72">
        <w:tc>
          <w:tcPr>
            <w:tcW w:w="817" w:type="dxa"/>
          </w:tcPr>
          <w:p w:rsidR="0054098F" w:rsidRDefault="0054098F" w:rsidP="00E32A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4098F" w:rsidRDefault="0054098F" w:rsidP="005409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54098F" w:rsidTr="00E32A72">
        <w:tc>
          <w:tcPr>
            <w:tcW w:w="817" w:type="dxa"/>
          </w:tcPr>
          <w:p w:rsidR="0054098F" w:rsidRDefault="0054098F" w:rsidP="00E32A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4098F" w:rsidRDefault="0054098F" w:rsidP="005409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54098F" w:rsidTr="00E32A72">
        <w:tc>
          <w:tcPr>
            <w:tcW w:w="817" w:type="dxa"/>
          </w:tcPr>
          <w:p w:rsidR="0054098F" w:rsidRDefault="0054098F" w:rsidP="00E32A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4098F" w:rsidRDefault="0054098F" w:rsidP="005409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</w:tbl>
    <w:p w:rsidR="0054098F" w:rsidRPr="0054098F" w:rsidRDefault="0054098F" w:rsidP="0054098F">
      <w:pPr>
        <w:rPr>
          <w:b/>
          <w:i/>
          <w:sz w:val="28"/>
          <w:szCs w:val="28"/>
        </w:rPr>
      </w:pPr>
    </w:p>
    <w:sectPr w:rsidR="0054098F" w:rsidRPr="0054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69"/>
    <w:rsid w:val="0054098F"/>
    <w:rsid w:val="006440DF"/>
    <w:rsid w:val="006D43B6"/>
    <w:rsid w:val="008F164E"/>
    <w:rsid w:val="00E24A94"/>
    <w:rsid w:val="00F6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3B6"/>
  </w:style>
  <w:style w:type="character" w:styleId="a3">
    <w:name w:val="Hyperlink"/>
    <w:basedOn w:val="a0"/>
    <w:uiPriority w:val="99"/>
    <w:semiHidden/>
    <w:unhideWhenUsed/>
    <w:rsid w:val="006D43B6"/>
    <w:rPr>
      <w:color w:val="0000FF"/>
      <w:u w:val="single"/>
    </w:rPr>
  </w:style>
  <w:style w:type="table" w:styleId="a4">
    <w:name w:val="Table Grid"/>
    <w:basedOn w:val="a1"/>
    <w:uiPriority w:val="59"/>
    <w:rsid w:val="005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3B6"/>
  </w:style>
  <w:style w:type="character" w:styleId="a3">
    <w:name w:val="Hyperlink"/>
    <w:basedOn w:val="a0"/>
    <w:uiPriority w:val="99"/>
    <w:semiHidden/>
    <w:unhideWhenUsed/>
    <w:rsid w:val="006D43B6"/>
    <w:rPr>
      <w:color w:val="0000FF"/>
      <w:u w:val="single"/>
    </w:rPr>
  </w:style>
  <w:style w:type="table" w:styleId="a4">
    <w:name w:val="Table Grid"/>
    <w:basedOn w:val="a1"/>
    <w:uiPriority w:val="59"/>
    <w:rsid w:val="005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2016-07-11T23:54:00Z</cp:lastPrinted>
  <dcterms:created xsi:type="dcterms:W3CDTF">2016-07-11T23:55:00Z</dcterms:created>
  <dcterms:modified xsi:type="dcterms:W3CDTF">2016-07-11T23:55:00Z</dcterms:modified>
</cp:coreProperties>
</file>