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37" w:rsidRPr="0061783F" w:rsidRDefault="00627437" w:rsidP="001440A3">
      <w:pPr>
        <w:rPr>
          <w:rFonts w:eastAsia="Arial Unicode MS"/>
          <w:noProof/>
        </w:rPr>
      </w:pPr>
    </w:p>
    <w:p w:rsidR="00627437" w:rsidRPr="0061783F" w:rsidRDefault="00627437" w:rsidP="00293821">
      <w:pPr>
        <w:jc w:val="center"/>
      </w:pPr>
      <w:r w:rsidRPr="0061783F">
        <w:t>Федеральное государственное бюджетное образовательное</w:t>
      </w:r>
    </w:p>
    <w:p w:rsidR="00627437" w:rsidRPr="0061783F" w:rsidRDefault="00627437" w:rsidP="00293821">
      <w:pPr>
        <w:jc w:val="center"/>
      </w:pPr>
      <w:r w:rsidRPr="0061783F">
        <w:t>учреждение высшего образования</w:t>
      </w:r>
    </w:p>
    <w:p w:rsidR="00627437" w:rsidRPr="0061783F" w:rsidRDefault="00627437" w:rsidP="00293821">
      <w:pPr>
        <w:jc w:val="center"/>
      </w:pPr>
      <w:r w:rsidRPr="0061783F">
        <w:t>«РОССИЙСКАЯ АКАДЕМИЯ НАРОДНОГО ХОЗЯЙСТВА И ГОСУДАРСТВЕННОЙ СЛУЖБЫ ПРИ ПРЕЗИДЕНТЕ РОССИЙСКОЙ ФЕДЕРАЦИИ»</w:t>
      </w:r>
    </w:p>
    <w:p w:rsidR="00627437" w:rsidRPr="0061783F" w:rsidRDefault="00627437" w:rsidP="001440A3"/>
    <w:p w:rsidR="00627437" w:rsidRPr="0061783F" w:rsidRDefault="00627437" w:rsidP="001440A3"/>
    <w:p w:rsidR="00383046" w:rsidRPr="0061783F" w:rsidRDefault="00383046" w:rsidP="001440A3">
      <w:pPr>
        <w:rPr>
          <w:rFonts w:eastAsia="Arial Unicode MS"/>
        </w:rPr>
      </w:pPr>
      <w:r w:rsidRPr="0061783F">
        <w:rPr>
          <w:rFonts w:eastAsia="Arial Unicode MS"/>
        </w:rPr>
        <w:t xml:space="preserve"> </w:t>
      </w:r>
      <w:r w:rsidR="00293821" w:rsidRPr="0061783F">
        <w:rPr>
          <w:rFonts w:eastAsia="Arial Unicode MS"/>
        </w:rPr>
        <w:t xml:space="preserve">                  </w:t>
      </w:r>
      <w:r w:rsidRPr="0061783F">
        <w:rPr>
          <w:rFonts w:eastAsia="Arial Unicode MS"/>
        </w:rPr>
        <w:t>Петропавловский филиал РАНХиГС</w:t>
      </w:r>
    </w:p>
    <w:p w:rsidR="00627437" w:rsidRPr="0061783F" w:rsidRDefault="00383046" w:rsidP="001440A3">
      <w:pPr>
        <w:rPr>
          <w:rFonts w:eastAsia="Arial Unicode MS"/>
          <w:b/>
          <w:bCs/>
          <w:color w:val="000000"/>
        </w:rPr>
      </w:pPr>
      <w:r w:rsidRPr="0061783F">
        <w:t>кафедра экономических и социально-гуманитарных наук</w:t>
      </w:r>
    </w:p>
    <w:p w:rsidR="00627437" w:rsidRPr="0061783F" w:rsidRDefault="00627437" w:rsidP="001440A3">
      <w:pPr>
        <w:rPr>
          <w:rFonts w:eastAsia="MS Mincho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627437" w:rsidRPr="0061783F" w:rsidTr="002E466D">
        <w:trPr>
          <w:trHeight w:val="2430"/>
        </w:trPr>
        <w:tc>
          <w:tcPr>
            <w:tcW w:w="5070" w:type="dxa"/>
          </w:tcPr>
          <w:p w:rsidR="00627437" w:rsidRPr="0061783F" w:rsidRDefault="00627437" w:rsidP="001440A3"/>
          <w:p w:rsidR="00627437" w:rsidRPr="0061783F" w:rsidRDefault="00627437" w:rsidP="001440A3">
            <w:pPr>
              <w:rPr>
                <w:rFonts w:eastAsia="MS Mincho"/>
              </w:rPr>
            </w:pPr>
          </w:p>
        </w:tc>
        <w:tc>
          <w:tcPr>
            <w:tcW w:w="4677" w:type="dxa"/>
          </w:tcPr>
          <w:p w:rsidR="00627437" w:rsidRPr="0061783F" w:rsidRDefault="00627437" w:rsidP="001440A3">
            <w:r w:rsidRPr="0061783F">
              <w:t xml:space="preserve">Утверждена </w:t>
            </w:r>
          </w:p>
          <w:p w:rsidR="00627437" w:rsidRPr="0061783F" w:rsidRDefault="00627437" w:rsidP="001440A3">
            <w:r w:rsidRPr="0061783F">
              <w:t>ученым советом РАНХиГС</w:t>
            </w:r>
          </w:p>
          <w:p w:rsidR="00627437" w:rsidRPr="0061783F" w:rsidRDefault="000D1DE4" w:rsidP="001440A3">
            <w:r w:rsidRPr="0061783F">
              <w:t>(в составе ОП ВО</w:t>
            </w:r>
            <w:r w:rsidR="00596C92" w:rsidRPr="0061783F">
              <w:t>)</w:t>
            </w:r>
          </w:p>
          <w:p w:rsidR="00627437" w:rsidRPr="0061783F" w:rsidRDefault="007B09A6" w:rsidP="001440A3">
            <w:r>
              <w:t xml:space="preserve">Протокол №04 </w:t>
            </w:r>
          </w:p>
          <w:p w:rsidR="00627437" w:rsidRPr="0061783F" w:rsidRDefault="007B09A6" w:rsidP="001440A3">
            <w:r>
              <w:t xml:space="preserve">от «27»  ноября </w:t>
            </w:r>
            <w:r w:rsidR="00F955CE" w:rsidRPr="0061783F">
              <w:t xml:space="preserve"> 201</w:t>
            </w:r>
            <w:r w:rsidR="000D1DE4" w:rsidRPr="0061783F">
              <w:t>5</w:t>
            </w:r>
            <w:r w:rsidR="00627437" w:rsidRPr="0061783F">
              <w:t xml:space="preserve"> г.</w:t>
            </w:r>
          </w:p>
          <w:p w:rsidR="00627437" w:rsidRPr="0061783F" w:rsidRDefault="00627437" w:rsidP="001440A3"/>
        </w:tc>
      </w:tr>
    </w:tbl>
    <w:p w:rsidR="00293821" w:rsidRPr="0061783F" w:rsidRDefault="00627437" w:rsidP="00293821">
      <w:r w:rsidRPr="0061783F">
        <w:t>ПРОГРАММА ГОСУДАРСТВЕННОЙ ИТОГОВОЙ АТТЕСТАЦИИ</w:t>
      </w:r>
      <w:r w:rsidR="00293821" w:rsidRPr="0061783F">
        <w:t xml:space="preserve"> </w:t>
      </w:r>
    </w:p>
    <w:p w:rsidR="00293821" w:rsidRPr="0061783F" w:rsidRDefault="00293821" w:rsidP="00293821">
      <w:r w:rsidRPr="0061783F">
        <w:t xml:space="preserve">                           </w:t>
      </w:r>
      <w:r w:rsidR="00383046" w:rsidRPr="0061783F">
        <w:t>по направлению подготовки</w:t>
      </w:r>
    </w:p>
    <w:p w:rsidR="00383046" w:rsidRPr="0061783F" w:rsidRDefault="00293821" w:rsidP="00293821">
      <w:pPr>
        <w:rPr>
          <w:b/>
        </w:rPr>
      </w:pPr>
      <w:r w:rsidRPr="0061783F">
        <w:t xml:space="preserve">            </w:t>
      </w:r>
      <w:r w:rsidRPr="0061783F">
        <w:rPr>
          <w:b/>
        </w:rPr>
        <w:t xml:space="preserve"> </w:t>
      </w:r>
      <w:r w:rsidR="00383046" w:rsidRPr="0061783F">
        <w:rPr>
          <w:b/>
        </w:rPr>
        <w:t>38.03.04. Государственное и муниципальное</w:t>
      </w:r>
      <w:r w:rsidRPr="0061783F">
        <w:rPr>
          <w:b/>
        </w:rPr>
        <w:t xml:space="preserve"> </w:t>
      </w:r>
      <w:r w:rsidR="00383046" w:rsidRPr="0061783F">
        <w:rPr>
          <w:b/>
        </w:rPr>
        <w:t>управление</w:t>
      </w:r>
    </w:p>
    <w:p w:rsidR="00627437" w:rsidRPr="0061783F" w:rsidRDefault="00627437" w:rsidP="001440A3"/>
    <w:p w:rsidR="00293821" w:rsidRPr="0061783F" w:rsidRDefault="00BE7EBA" w:rsidP="001440A3">
      <w:r w:rsidRPr="0061783F">
        <w:t>квалификация (степень): бакалавр нормативный</w:t>
      </w:r>
    </w:p>
    <w:p w:rsidR="00627437" w:rsidRPr="0061783F" w:rsidRDefault="00BE7EBA" w:rsidP="001440A3">
      <w:pPr>
        <w:rPr>
          <w:i/>
        </w:rPr>
      </w:pPr>
      <w:r w:rsidRPr="0061783F">
        <w:t xml:space="preserve"> срок обучения 4  года</w:t>
      </w:r>
    </w:p>
    <w:p w:rsidR="00627437" w:rsidRPr="0061783F" w:rsidRDefault="00627437" w:rsidP="001440A3"/>
    <w:p w:rsidR="00627437" w:rsidRPr="0061783F" w:rsidRDefault="00BE7EBA" w:rsidP="001440A3">
      <w:r w:rsidRPr="0061783F">
        <w:t xml:space="preserve">Форма </w:t>
      </w:r>
      <w:r w:rsidR="00627437" w:rsidRPr="0061783F">
        <w:t xml:space="preserve"> обучения</w:t>
      </w:r>
    </w:p>
    <w:p w:rsidR="00293821" w:rsidRPr="0061783F" w:rsidRDefault="00293821" w:rsidP="00293821">
      <w:r w:rsidRPr="0061783F">
        <w:t xml:space="preserve">заочная </w:t>
      </w:r>
    </w:p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293821" w:rsidP="001440A3">
      <w:r w:rsidRPr="0061783F">
        <w:t xml:space="preserve">    </w:t>
      </w:r>
    </w:p>
    <w:p w:rsidR="000D1DE4" w:rsidRPr="0061783F" w:rsidRDefault="00293821" w:rsidP="001440A3">
      <w:r w:rsidRPr="0061783F">
        <w:t xml:space="preserve">                                </w:t>
      </w:r>
      <w:r w:rsidR="000D1DE4" w:rsidRPr="0061783F">
        <w:t>Петропавловск-Камчатский</w:t>
      </w:r>
    </w:p>
    <w:p w:rsidR="00627437" w:rsidRPr="0061783F" w:rsidRDefault="00293821" w:rsidP="001440A3">
      <w:r w:rsidRPr="0061783F">
        <w:t xml:space="preserve">                                                       </w:t>
      </w:r>
      <w:r w:rsidR="000D1DE4" w:rsidRPr="0061783F">
        <w:t xml:space="preserve">2015 </w:t>
      </w:r>
      <w:r w:rsidR="00627437" w:rsidRPr="0061783F">
        <w:t>г.</w:t>
      </w:r>
    </w:p>
    <w:p w:rsidR="00627437" w:rsidRPr="0061783F" w:rsidRDefault="00627437" w:rsidP="001440A3">
      <w:pPr>
        <w:rPr>
          <w:rFonts w:eastAsia="MS Mincho"/>
        </w:rPr>
      </w:pPr>
      <w:r w:rsidRPr="0061783F">
        <w:rPr>
          <w:rFonts w:eastAsia="MS Mincho"/>
        </w:rPr>
        <w:br w:type="page"/>
      </w:r>
    </w:p>
    <w:p w:rsidR="00627437" w:rsidRPr="0061783F" w:rsidRDefault="00627437" w:rsidP="001440A3">
      <w:pPr>
        <w:rPr>
          <w:rFonts w:eastAsia="MS Mincho"/>
        </w:rPr>
      </w:pPr>
      <w:r w:rsidRPr="0061783F">
        <w:rPr>
          <w:rFonts w:eastAsia="MS Mincho"/>
        </w:rPr>
        <w:lastRenderedPageBreak/>
        <w:t>Автор(ы)–составитель(и):</w:t>
      </w:r>
      <w:r w:rsidR="00BC3698" w:rsidRPr="0061783F">
        <w:rPr>
          <w:rFonts w:eastAsia="MS Mincho"/>
        </w:rPr>
        <w:t xml:space="preserve">         Воробьева Татьяна Владленовна</w:t>
      </w:r>
      <w:r w:rsidR="00302D90" w:rsidRPr="0061783F">
        <w:rPr>
          <w:rFonts w:eastAsia="MS Mincho"/>
        </w:rPr>
        <w:t xml:space="preserve">, </w:t>
      </w:r>
    </w:p>
    <w:p w:rsidR="00A15A17" w:rsidRPr="0061783F" w:rsidRDefault="00BC3698" w:rsidP="00A15A17">
      <w:pPr>
        <w:rPr>
          <w:rFonts w:eastAsia="MS Mincho"/>
        </w:rPr>
      </w:pPr>
      <w:r w:rsidRPr="0061783F">
        <w:rPr>
          <w:rFonts w:eastAsia="MS Mincho"/>
        </w:rPr>
        <w:t>кандидат исторических наук, доцент</w:t>
      </w:r>
      <w:r w:rsidR="00A15A17" w:rsidRPr="0061783F">
        <w:rPr>
          <w:rFonts w:eastAsia="MS Mincho"/>
        </w:rPr>
        <w:t>, заведующий кафедрой  экономических и социально-гуманитарных наук</w:t>
      </w:r>
    </w:p>
    <w:p w:rsidR="00627437" w:rsidRPr="0061783F" w:rsidRDefault="00A15A17" w:rsidP="001440A3">
      <w:pPr>
        <w:rPr>
          <w:rFonts w:eastAsia="MS Mincho"/>
        </w:rPr>
      </w:pPr>
      <w:r w:rsidRPr="0061783F">
        <w:rPr>
          <w:rFonts w:eastAsia="MS Mincho"/>
        </w:rPr>
        <w:t xml:space="preserve">                                 </w:t>
      </w:r>
      <w:r w:rsidR="00627437" w:rsidRPr="0061783F">
        <w:rPr>
          <w:rFonts w:eastAsia="MS Mincho"/>
        </w:rPr>
        <w:t xml:space="preserve">                                                (подпись)                                          </w:t>
      </w:r>
    </w:p>
    <w:p w:rsidR="00627437" w:rsidRPr="0061783F" w:rsidRDefault="00627437" w:rsidP="001440A3">
      <w:pPr>
        <w:rPr>
          <w:rFonts w:eastAsia="MS Mincho"/>
        </w:rPr>
      </w:pPr>
    </w:p>
    <w:p w:rsidR="00627437" w:rsidRPr="0061783F" w:rsidRDefault="00627437" w:rsidP="00756A1F">
      <w:pPr>
        <w:rPr>
          <w:rFonts w:eastAsia="MS Mincho"/>
          <w:vertAlign w:val="superscript"/>
        </w:rPr>
      </w:pPr>
      <w:r w:rsidRPr="0061783F">
        <w:rPr>
          <w:rFonts w:eastAsia="MS Mincho"/>
        </w:rPr>
        <w:t>РАССМОТРЕНА И РЕКОМЕНДОВАНА для использования в учебном процессе кафедрой</w:t>
      </w:r>
      <w:r w:rsidR="00756A1F" w:rsidRPr="00756A1F">
        <w:rPr>
          <w:rFonts w:eastAsia="MS Mincho"/>
        </w:rPr>
        <w:t xml:space="preserve"> </w:t>
      </w:r>
      <w:r w:rsidR="00756A1F" w:rsidRPr="0061783F">
        <w:rPr>
          <w:rFonts w:eastAsia="MS Mincho"/>
        </w:rPr>
        <w:t>экономических и</w:t>
      </w:r>
      <w:r w:rsidR="00756A1F">
        <w:rPr>
          <w:rFonts w:eastAsia="MS Mincho"/>
        </w:rPr>
        <w:t xml:space="preserve"> социально-гуманитарных наук</w:t>
      </w:r>
      <w:r w:rsidRPr="0061783F">
        <w:rPr>
          <w:rFonts w:eastAsia="MS Mincho"/>
        </w:rPr>
        <w:t xml:space="preserve">  </w:t>
      </w:r>
    </w:p>
    <w:p w:rsidR="00627437" w:rsidRPr="0061783F" w:rsidRDefault="00756A1F" w:rsidP="001440A3">
      <w:pPr>
        <w:rPr>
          <w:rFonts w:eastAsia="MS Mincho"/>
          <w:vertAlign w:val="superscript"/>
        </w:rPr>
      </w:pPr>
      <w:r>
        <w:rPr>
          <w:rFonts w:eastAsia="MS Mincho"/>
        </w:rPr>
        <w:t>Протокол от «27» ноября 2015 г.  № 4</w:t>
      </w:r>
      <w:r w:rsidR="00627437" w:rsidRPr="0061783F">
        <w:rPr>
          <w:rFonts w:eastAsia="MS Mincho"/>
        </w:rPr>
        <w:tab/>
      </w:r>
    </w:p>
    <w:p w:rsidR="00627437" w:rsidRPr="0061783F" w:rsidRDefault="00627437" w:rsidP="001440A3">
      <w:pPr>
        <w:rPr>
          <w:rFonts w:eastAsia="MS Mincho"/>
        </w:rPr>
      </w:pPr>
    </w:p>
    <w:p w:rsidR="00627437" w:rsidRPr="0061783F" w:rsidRDefault="00627437" w:rsidP="001440A3">
      <w:pPr>
        <w:rPr>
          <w:rFonts w:eastAsia="MS Mincho"/>
        </w:rPr>
      </w:pPr>
    </w:p>
    <w:p w:rsidR="00627437" w:rsidRPr="0061783F" w:rsidRDefault="00627437" w:rsidP="001440A3">
      <w:pPr>
        <w:rPr>
          <w:rFonts w:eastAsia="MS Mincho"/>
        </w:rPr>
      </w:pPr>
      <w:r w:rsidRPr="0061783F">
        <w:rPr>
          <w:rFonts w:eastAsia="MS Mincho"/>
        </w:rPr>
        <w:t xml:space="preserve">Заведующий кафедрой  </w:t>
      </w:r>
      <w:r w:rsidR="00BC3698" w:rsidRPr="0061783F">
        <w:rPr>
          <w:rFonts w:eastAsia="MS Mincho"/>
        </w:rPr>
        <w:t>экономических и</w:t>
      </w:r>
      <w:r w:rsidR="00756A1F">
        <w:rPr>
          <w:rFonts w:eastAsia="MS Mincho"/>
        </w:rPr>
        <w:t xml:space="preserve"> социально-гуманитарных наук к.и.н., доц. Воробьева Т.В. </w:t>
      </w:r>
    </w:p>
    <w:p w:rsidR="00BC3698" w:rsidRPr="0061783F" w:rsidRDefault="00627437" w:rsidP="001440A3">
      <w:pPr>
        <w:rPr>
          <w:rFonts w:eastAsia="MS Mincho"/>
        </w:rPr>
      </w:pPr>
      <w:r w:rsidRPr="0061783F">
        <w:rPr>
          <w:rFonts w:eastAsia="MS Mincho"/>
        </w:rPr>
        <w:tab/>
      </w:r>
      <w:r w:rsidRPr="0061783F">
        <w:rPr>
          <w:rFonts w:eastAsia="MS Mincho"/>
        </w:rPr>
        <w:tab/>
      </w:r>
      <w:r w:rsidR="00756A1F">
        <w:rPr>
          <w:rFonts w:eastAsia="MS Mincho"/>
        </w:rPr>
        <w:t xml:space="preserve">                                                  </w:t>
      </w:r>
      <w:r w:rsidRPr="0061783F">
        <w:rPr>
          <w:rFonts w:eastAsia="MS Mincho"/>
        </w:rPr>
        <w:t xml:space="preserve">(подпись) </w:t>
      </w:r>
      <w:r w:rsidRPr="0061783F">
        <w:rPr>
          <w:rFonts w:eastAsia="MS Mincho"/>
        </w:rPr>
        <w:tab/>
      </w:r>
      <w:r w:rsidRPr="0061783F">
        <w:rPr>
          <w:rFonts w:eastAsia="MS Mincho"/>
        </w:rPr>
        <w:tab/>
      </w:r>
      <w:r w:rsidRPr="0061783F">
        <w:rPr>
          <w:rFonts w:eastAsia="MS Mincho"/>
        </w:rPr>
        <w:tab/>
      </w:r>
    </w:p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627437" w:rsidRPr="0061783F" w:rsidRDefault="00627437" w:rsidP="001440A3"/>
    <w:p w:rsidR="001440A3" w:rsidRPr="0061783F" w:rsidRDefault="001440A3" w:rsidP="001440A3"/>
    <w:p w:rsidR="00627437" w:rsidRPr="0061783F" w:rsidRDefault="00627437" w:rsidP="001440A3">
      <w:r w:rsidRPr="0061783F">
        <w:br w:type="page"/>
      </w:r>
      <w:r w:rsidRPr="0061783F">
        <w:lastRenderedPageBreak/>
        <w:t>СОДЕРЖАНИЕ</w:t>
      </w:r>
    </w:p>
    <w:p w:rsidR="00627437" w:rsidRPr="0061783F" w:rsidRDefault="00627437" w:rsidP="001440A3">
      <w:pPr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571" w:type="dxa"/>
        <w:tblLayout w:type="fixed"/>
        <w:tblLook w:val="01E0"/>
      </w:tblPr>
      <w:tblGrid>
        <w:gridCol w:w="250"/>
        <w:gridCol w:w="9321"/>
      </w:tblGrid>
      <w:tr w:rsidR="00627437" w:rsidRPr="0061783F" w:rsidTr="002E466D">
        <w:tc>
          <w:tcPr>
            <w:tcW w:w="9571" w:type="dxa"/>
            <w:gridSpan w:val="2"/>
            <w:shd w:val="clear" w:color="auto" w:fill="auto"/>
          </w:tcPr>
          <w:p w:rsidR="00627437" w:rsidRPr="0061783F" w:rsidRDefault="00627437" w:rsidP="0063103B">
            <w:pPr>
              <w:ind w:firstLine="851"/>
            </w:pPr>
            <w:r w:rsidRPr="0061783F">
              <w:t>Введение…………………………………………</w:t>
            </w:r>
            <w:r w:rsidR="00B831AD" w:rsidRPr="0061783F">
              <w:t xml:space="preserve">……………… </w:t>
            </w:r>
            <w:r w:rsidR="008A7F9C" w:rsidRPr="0061783F">
              <w:t>.....</w:t>
            </w:r>
            <w:r w:rsidR="00B831AD" w:rsidRPr="0061783F">
              <w:t xml:space="preserve">         5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>1.</w:t>
            </w:r>
          </w:p>
        </w:tc>
        <w:tc>
          <w:tcPr>
            <w:tcW w:w="9321" w:type="dxa"/>
            <w:shd w:val="clear" w:color="auto" w:fill="auto"/>
          </w:tcPr>
          <w:p w:rsidR="00627437" w:rsidRPr="0061783F" w:rsidRDefault="008A7F9C" w:rsidP="008A7F9C">
            <w:pPr>
              <w:ind w:hanging="81"/>
            </w:pPr>
            <w:r w:rsidRPr="0061783F">
              <w:t>1.</w:t>
            </w:r>
            <w:r w:rsidR="00627437" w:rsidRPr="0061783F">
              <w:t>Цель и задачи государственной итоговой аттестации</w:t>
            </w:r>
            <w:r w:rsidR="00B831AD" w:rsidRPr="0061783F">
              <w:t>..</w:t>
            </w:r>
            <w:r w:rsidRPr="0061783F">
              <w:t>...........................6</w:t>
            </w:r>
            <w:r w:rsidR="00B831AD" w:rsidRPr="0061783F">
              <w:t xml:space="preserve">                           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>2.</w:t>
            </w: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B831AD">
            <w:pPr>
              <w:ind w:firstLine="0"/>
            </w:pPr>
            <w:r w:rsidRPr="0061783F">
              <w:t xml:space="preserve">2. </w:t>
            </w:r>
            <w:r w:rsidR="00B831AD" w:rsidRPr="0061783F">
              <w:t>Государственный экзамен</w:t>
            </w:r>
            <w:r w:rsidR="008A7F9C" w:rsidRPr="0061783F">
              <w:t>..........................................................................7</w:t>
            </w:r>
            <w:r w:rsidR="00B831AD" w:rsidRPr="0061783F">
              <w:t xml:space="preserve">                                                                        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>3.</w:t>
            </w: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B831AD">
            <w:pPr>
              <w:ind w:firstLine="0"/>
            </w:pPr>
            <w:r w:rsidRPr="0061783F">
              <w:t xml:space="preserve">2.1. </w:t>
            </w:r>
            <w:r w:rsidR="00B831AD" w:rsidRPr="0061783F">
              <w:t>Порядок проведения государственного экзамена</w:t>
            </w:r>
            <w:r w:rsidR="00627437" w:rsidRPr="0061783F">
              <w:t>…………..…………….………..</w:t>
            </w:r>
            <w:r w:rsidR="00B831AD" w:rsidRPr="0061783F">
              <w:t xml:space="preserve">                                                    </w:t>
            </w:r>
            <w:r w:rsidRPr="0061783F">
              <w:t>8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>4.</w:t>
            </w: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C55A43">
            <w:pPr>
              <w:ind w:firstLine="34"/>
              <w:rPr>
                <w:rFonts w:eastAsia="Calibri"/>
                <w:b/>
              </w:rPr>
            </w:pPr>
            <w:r w:rsidRPr="0061783F">
              <w:t>2.2. Документы необходимые для проведения государственного экзамена..</w:t>
            </w:r>
            <w:r w:rsidR="00C55A43" w:rsidRPr="0061783F">
              <w:t>...................................................................................................</w:t>
            </w:r>
            <w:r w:rsidRPr="0061783F">
              <w:t xml:space="preserve">.9  </w:t>
            </w:r>
            <w:r w:rsidR="00B831AD" w:rsidRPr="0061783F"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02771E">
            <w:pPr>
              <w:ind w:firstLine="34"/>
            </w:pPr>
            <w:r w:rsidRPr="0061783F">
              <w:t>2.3. Процедура проведения комплексного государственного экзамена............</w:t>
            </w:r>
            <w:r w:rsidR="008A7F9C" w:rsidRPr="0061783F">
              <w:t>...........................................................................................</w:t>
            </w:r>
            <w:r w:rsidRPr="0061783F">
              <w:t xml:space="preserve">10  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02771E" w:rsidRPr="0061783F" w:rsidRDefault="0002771E" w:rsidP="0002771E">
            <w:pPr>
              <w:ind w:firstLine="34"/>
            </w:pPr>
            <w:r w:rsidRPr="0061783F">
              <w:t>3. Выпускная квалификационная работа   .....                                               11</w:t>
            </w:r>
          </w:p>
          <w:p w:rsidR="00627437" w:rsidRPr="0061783F" w:rsidRDefault="00627437" w:rsidP="00C55A43">
            <w:pPr>
              <w:ind w:firstLine="34"/>
            </w:pPr>
            <w:r w:rsidRPr="0061783F"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627437" w:rsidP="00552DC7">
            <w:pPr>
              <w:ind w:firstLine="0"/>
            </w:pPr>
            <w:r w:rsidRPr="0061783F">
              <w:t>3.</w:t>
            </w:r>
            <w:r w:rsidR="0002771E" w:rsidRPr="0061783F">
              <w:t>1. Обязанности научного руководителя......</w:t>
            </w:r>
            <w:r w:rsidR="008A7F9C" w:rsidRPr="0061783F">
              <w:t>.........................................</w:t>
            </w:r>
            <w:r w:rsidR="0002771E" w:rsidRPr="0061783F">
              <w:t>14</w:t>
            </w:r>
            <w:r w:rsidRPr="0061783F"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0A11A4">
            <w:pPr>
              <w:ind w:hanging="108"/>
            </w:pPr>
            <w:r w:rsidRPr="0061783F">
              <w:t>3.2. Организация и планирование выполнения выпускной к</w:t>
            </w:r>
            <w:r w:rsidR="000A11A4" w:rsidRPr="0061783F">
              <w:t xml:space="preserve">валификационной работы........................................................................15 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02771E" w:rsidP="000A11A4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>3.3. Предварительная защита</w:t>
            </w:r>
            <w:r w:rsidRPr="0061783F">
              <w:t xml:space="preserve"> выпускной квалификационной работы.....16</w:t>
            </w:r>
            <w:r w:rsidRPr="0061783F">
              <w:rPr>
                <w:rFonts w:eastAsia="Calibri"/>
              </w:rPr>
              <w:t xml:space="preserve"> </w:t>
            </w:r>
            <w:r w:rsidR="00627437" w:rsidRPr="0061783F">
              <w:rPr>
                <w:rFonts w:eastAsia="Calibri"/>
              </w:rPr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02771E" w:rsidRPr="0061783F" w:rsidRDefault="0002771E" w:rsidP="0002771E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>3.4. Защита</w:t>
            </w:r>
            <w:r w:rsidRPr="0061783F">
              <w:t xml:space="preserve"> выпускной квалификационной работы.....</w:t>
            </w:r>
            <w:r w:rsidRPr="0061783F">
              <w:rPr>
                <w:rFonts w:eastAsia="Calibri"/>
              </w:rPr>
              <w:t xml:space="preserve"> 17</w:t>
            </w:r>
          </w:p>
          <w:p w:rsidR="00627437" w:rsidRPr="0061783F" w:rsidRDefault="00627437" w:rsidP="000A11A4">
            <w:pPr>
              <w:ind w:hanging="108"/>
              <w:rPr>
                <w:rFonts w:eastAsia="Calibri"/>
              </w:rPr>
            </w:pP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627437" w:rsidP="000A11A4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>3.</w:t>
            </w:r>
            <w:r w:rsidR="0002771E" w:rsidRPr="0061783F">
              <w:rPr>
                <w:rFonts w:eastAsia="Calibri"/>
              </w:rPr>
              <w:t>5. Оформление</w:t>
            </w:r>
            <w:r w:rsidR="00AF5CEC" w:rsidRPr="0061783F">
              <w:t xml:space="preserve"> выпускной квалификационной работы</w:t>
            </w:r>
            <w:r w:rsidR="00AF5CEC" w:rsidRPr="0061783F">
              <w:rPr>
                <w:rFonts w:eastAsia="Calibri"/>
              </w:rPr>
              <w:t xml:space="preserve"> </w:t>
            </w:r>
            <w:r w:rsidR="0002771E" w:rsidRPr="0061783F">
              <w:rPr>
                <w:rFonts w:eastAsia="Calibri"/>
              </w:rPr>
              <w:t xml:space="preserve">  </w:t>
            </w:r>
            <w:r w:rsidRPr="0061783F">
              <w:rPr>
                <w:rFonts w:eastAsia="Calibri"/>
              </w:rPr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552DC7" w:rsidP="000A11A4">
            <w:pPr>
              <w:ind w:firstLine="0"/>
              <w:rPr>
                <w:rFonts w:eastAsia="Calibri"/>
              </w:rPr>
            </w:pPr>
            <w:r w:rsidRPr="0061783F">
              <w:rPr>
                <w:rFonts w:eastAsia="Calibri"/>
              </w:rPr>
              <w:t>4.</w:t>
            </w:r>
            <w:r w:rsidRPr="0061783F">
              <w:t xml:space="preserve"> Фонд оценочных средств государственной итоговой аттестации (государственный экзамен)………………………………………………………………</w:t>
            </w:r>
            <w:r w:rsidR="000A11A4" w:rsidRPr="0061783F">
              <w:t>.....</w:t>
            </w:r>
            <w:r w:rsidRPr="0061783F">
              <w:t>20 ..</w:t>
            </w:r>
            <w:r w:rsidRPr="0061783F">
              <w:rPr>
                <w:rFonts w:eastAsia="Calibri"/>
              </w:rPr>
              <w:t xml:space="preserve"> </w:t>
            </w:r>
            <w:r w:rsidR="00627437" w:rsidRPr="0061783F">
              <w:rPr>
                <w:rFonts w:eastAsia="Calibri"/>
              </w:rPr>
              <w:t xml:space="preserve"> </w:t>
            </w:r>
          </w:p>
        </w:tc>
      </w:tr>
      <w:tr w:rsidR="00627437" w:rsidRPr="0061783F" w:rsidTr="000A11A4">
        <w:trPr>
          <w:trHeight w:val="558"/>
        </w:trPr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5. </w:t>
            </w:r>
          </w:p>
        </w:tc>
        <w:tc>
          <w:tcPr>
            <w:tcW w:w="9321" w:type="dxa"/>
            <w:shd w:val="clear" w:color="auto" w:fill="auto"/>
          </w:tcPr>
          <w:p w:rsidR="00627437" w:rsidRPr="0061783F" w:rsidRDefault="00552DC7" w:rsidP="00552DC7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4.1.Паспорт </w:t>
            </w:r>
            <w:r w:rsidRPr="0061783F">
              <w:t xml:space="preserve"> фонда оценочных средств государственной итоговой аттестации................................................................................................21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4B5D43" w:rsidP="00552DC7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4.2. </w:t>
            </w:r>
            <w:r w:rsidRPr="0061783F">
              <w:rPr>
                <w:b/>
              </w:rPr>
              <w:t xml:space="preserve"> </w:t>
            </w:r>
            <w:r w:rsidRPr="0061783F">
              <w:t>Показатели и критерии оценивания сформированности компетенций на итоговой государственной аттестации, их формирования, шкалы и процедуры оценивания. Критерии оценок</w:t>
            </w:r>
            <w:r w:rsidRPr="0061783F">
              <w:rPr>
                <w:rFonts w:eastAsia="Calibri"/>
              </w:rPr>
              <w:t xml:space="preserve"> </w:t>
            </w:r>
            <w:r w:rsidR="00627437" w:rsidRPr="0061783F">
              <w:rPr>
                <w:rFonts w:eastAsia="Calibri"/>
              </w:rPr>
              <w:t xml:space="preserve"> Результаты освоения ОП ВО…………………………………………………………</w:t>
            </w:r>
            <w:r w:rsidRPr="0061783F">
              <w:rPr>
                <w:rFonts w:eastAsia="Calibri"/>
              </w:rPr>
              <w:t>......................22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C55A43" w:rsidRPr="0061783F" w:rsidRDefault="00627437" w:rsidP="00C55A43">
            <w:pPr>
              <w:ind w:hanging="108"/>
            </w:pPr>
            <w:r w:rsidRPr="0061783F">
              <w:rPr>
                <w:rFonts w:eastAsia="Calibri"/>
              </w:rPr>
              <w:t xml:space="preserve"> </w:t>
            </w:r>
            <w:r w:rsidR="004B5D43" w:rsidRPr="0061783F">
              <w:rPr>
                <w:rFonts w:eastAsia="Calibri"/>
              </w:rPr>
              <w:t xml:space="preserve">4.3. Примерный перечень </w:t>
            </w:r>
            <w:r w:rsidR="00C55A43" w:rsidRPr="0061783F">
              <w:rPr>
                <w:b/>
              </w:rPr>
              <w:t xml:space="preserve"> </w:t>
            </w:r>
            <w:r w:rsidR="00C55A43" w:rsidRPr="0061783F">
              <w:t>тем выпускной квалификационной работы..24</w:t>
            </w:r>
          </w:p>
          <w:p w:rsidR="00627437" w:rsidRPr="0061783F" w:rsidRDefault="00627437" w:rsidP="00C55A43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>………………..……..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460701" w:rsidRPr="0061783F" w:rsidRDefault="00460701" w:rsidP="00460701">
            <w:pPr>
              <w:spacing w:line="240" w:lineRule="auto"/>
              <w:ind w:hanging="108"/>
            </w:pPr>
            <w:r w:rsidRPr="0061783F">
              <w:t>4.4. Фонд оценочных средств государственной итоговой аттестации (защита выпускных квалификационных работ)................................................30</w:t>
            </w:r>
          </w:p>
          <w:p w:rsidR="00627437" w:rsidRPr="0061783F" w:rsidRDefault="00460701" w:rsidP="00C55A43">
            <w:pPr>
              <w:ind w:hanging="108"/>
              <w:rPr>
                <w:rFonts w:eastAsia="Calibri"/>
              </w:rPr>
            </w:pPr>
            <w:r w:rsidRPr="0061783F">
              <w:t>.....</w:t>
            </w:r>
            <w:r w:rsidR="00C55A43" w:rsidRPr="0061783F">
              <w:t>30</w:t>
            </w:r>
            <w:r w:rsidR="00627437" w:rsidRPr="0061783F">
              <w:rPr>
                <w:rFonts w:eastAsia="Calibri"/>
              </w:rPr>
              <w:t xml:space="preserve">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C55A43" w:rsidP="00460701">
            <w:pPr>
              <w:ind w:hanging="108"/>
              <w:rPr>
                <w:rFonts w:eastAsia="Calibri"/>
              </w:rPr>
            </w:pPr>
            <w:r w:rsidRPr="0061783F">
              <w:t>4.5</w:t>
            </w:r>
            <w:r w:rsidR="00460701" w:rsidRPr="0061783F">
              <w:t xml:space="preserve">.Содержание государственного </w:t>
            </w:r>
            <w:r w:rsidR="00460701" w:rsidRPr="0061783F">
              <w:lastRenderedPageBreak/>
              <w:t>экзамена……………………………………………...................................</w:t>
            </w:r>
            <w:r w:rsidRPr="0061783F">
              <w:t>.</w:t>
            </w:r>
            <w:r w:rsidR="00460701" w:rsidRPr="0061783F">
              <w:t xml:space="preserve">49 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460701" w:rsidRPr="0061783F" w:rsidRDefault="008A7F9C" w:rsidP="008A7F9C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4.6. </w:t>
            </w:r>
            <w:r w:rsidR="00460701" w:rsidRPr="0061783F">
              <w:t xml:space="preserve"> Результаты освоения ОП ВО…</w:t>
            </w:r>
          </w:p>
          <w:p w:rsidR="00627437" w:rsidRPr="0061783F" w:rsidRDefault="000A11A4" w:rsidP="008A7F9C">
            <w:pPr>
              <w:ind w:hanging="108"/>
              <w:rPr>
                <w:rFonts w:eastAsia="Calibri"/>
              </w:rPr>
            </w:pPr>
            <w:r w:rsidRPr="0061783F">
              <w:t>.55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0A11A4" w:rsidP="00460701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4.7. </w:t>
            </w:r>
            <w:r w:rsidR="00460701" w:rsidRPr="0061783F">
              <w:rPr>
                <w:rFonts w:eastAsia="Calibri"/>
              </w:rPr>
              <w:t xml:space="preserve"> Виды и объем </w:t>
            </w:r>
            <w:r w:rsidR="00460701" w:rsidRPr="0061783F">
              <w:t xml:space="preserve"> итоговой государственной аттестации......................</w:t>
            </w:r>
            <w:r w:rsidR="00627437" w:rsidRPr="0061783F">
              <w:rPr>
                <w:rFonts w:eastAsia="Calibri"/>
              </w:rPr>
              <w:t xml:space="preserve"> </w:t>
            </w:r>
            <w:r w:rsidR="0012296B" w:rsidRPr="0061783F">
              <w:rPr>
                <w:rFonts w:eastAsia="Calibri"/>
              </w:rPr>
              <w:t>61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</w:p>
        </w:tc>
        <w:tc>
          <w:tcPr>
            <w:tcW w:w="9321" w:type="dxa"/>
            <w:shd w:val="clear" w:color="auto" w:fill="auto"/>
          </w:tcPr>
          <w:p w:rsidR="00627437" w:rsidRPr="0061783F" w:rsidRDefault="000A11A4" w:rsidP="00460701">
            <w:pPr>
              <w:ind w:firstLine="0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4.8. </w:t>
            </w:r>
            <w:r w:rsidR="00460701" w:rsidRPr="0061783F">
              <w:rPr>
                <w:rFonts w:eastAsia="Calibri"/>
              </w:rPr>
              <w:t xml:space="preserve"> Методические рекомендации </w:t>
            </w:r>
            <w:r w:rsidR="00627437" w:rsidRPr="0061783F">
              <w:rPr>
                <w:rFonts w:eastAsia="Calibri"/>
              </w:rPr>
              <w:t>……………………..</w:t>
            </w:r>
            <w:r w:rsidR="00460701" w:rsidRPr="0061783F">
              <w:rPr>
                <w:rFonts w:eastAsia="Calibri"/>
              </w:rPr>
              <w:t>.......................</w:t>
            </w:r>
            <w:r w:rsidR="00627437" w:rsidRPr="0061783F">
              <w:rPr>
                <w:rFonts w:eastAsia="Calibri"/>
              </w:rPr>
              <w:t>.</w:t>
            </w:r>
            <w:r w:rsidR="0012296B" w:rsidRPr="0061783F">
              <w:rPr>
                <w:rFonts w:eastAsia="Calibri"/>
              </w:rPr>
              <w:t>...61</w:t>
            </w:r>
          </w:p>
        </w:tc>
      </w:tr>
      <w:tr w:rsidR="00627437" w:rsidRPr="0061783F" w:rsidTr="00B831AD">
        <w:tc>
          <w:tcPr>
            <w:tcW w:w="250" w:type="dxa"/>
            <w:shd w:val="clear" w:color="auto" w:fill="auto"/>
          </w:tcPr>
          <w:p w:rsidR="00627437" w:rsidRPr="0061783F" w:rsidRDefault="00627437" w:rsidP="0063103B">
            <w:pPr>
              <w:ind w:firstLine="851"/>
              <w:rPr>
                <w:rFonts w:eastAsia="Calibri"/>
              </w:rPr>
            </w:pPr>
            <w:r w:rsidRPr="0061783F">
              <w:rPr>
                <w:rFonts w:eastAsia="Calibri"/>
              </w:rPr>
              <w:t>6.</w:t>
            </w:r>
          </w:p>
        </w:tc>
        <w:tc>
          <w:tcPr>
            <w:tcW w:w="9321" w:type="dxa"/>
            <w:shd w:val="clear" w:color="auto" w:fill="auto"/>
          </w:tcPr>
          <w:p w:rsidR="00460701" w:rsidRPr="0061783F" w:rsidRDefault="00D02229" w:rsidP="00460701">
            <w:pPr>
              <w:ind w:firstLine="0"/>
              <w:rPr>
                <w:rFonts w:eastAsia="Calibri"/>
              </w:rPr>
            </w:pPr>
            <w:r w:rsidRPr="0061783F">
              <w:rPr>
                <w:rFonts w:eastAsia="Calibri"/>
              </w:rPr>
              <w:t>4.9.</w:t>
            </w:r>
            <w:r w:rsidR="00460701" w:rsidRPr="0061783F">
              <w:t xml:space="preserve"> Учебно-методическое и информационное обеспечение государственного экзамена………………………………………</w:t>
            </w:r>
            <w:r w:rsidR="00460701" w:rsidRPr="0061783F">
              <w:rPr>
                <w:rFonts w:eastAsia="Calibri"/>
              </w:rPr>
              <w:t xml:space="preserve"> ...</w:t>
            </w:r>
            <w:r w:rsidR="0012296B" w:rsidRPr="0061783F">
              <w:rPr>
                <w:rFonts w:eastAsia="Calibri"/>
              </w:rPr>
              <w:t>...</w:t>
            </w:r>
            <w:r w:rsidR="00460701" w:rsidRPr="0061783F">
              <w:rPr>
                <w:rFonts w:eastAsia="Calibri"/>
              </w:rPr>
              <w:t xml:space="preserve">         6</w:t>
            </w:r>
            <w:r w:rsidR="0012296B" w:rsidRPr="0061783F">
              <w:rPr>
                <w:rFonts w:eastAsia="Calibri"/>
              </w:rPr>
              <w:t>9</w:t>
            </w:r>
          </w:p>
          <w:p w:rsidR="00D02229" w:rsidRPr="0061783F" w:rsidRDefault="00D02229" w:rsidP="00D02229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 </w:t>
            </w:r>
            <w:r w:rsidR="00460701" w:rsidRPr="0061783F">
              <w:rPr>
                <w:rFonts w:eastAsia="Calibri"/>
              </w:rPr>
              <w:t>5.</w:t>
            </w:r>
            <w:r w:rsidR="000A11A4" w:rsidRPr="0061783F">
              <w:rPr>
                <w:rFonts w:eastAsia="Calibri"/>
              </w:rPr>
              <w:t>Нормативные право</w:t>
            </w:r>
            <w:r w:rsidR="0012296B" w:rsidRPr="0061783F">
              <w:rPr>
                <w:rFonts w:eastAsia="Calibri"/>
              </w:rPr>
              <w:t>вые документы….……………………………………73</w:t>
            </w:r>
            <w:r w:rsidR="0061783F" w:rsidRPr="0061783F">
              <w:rPr>
                <w:rFonts w:eastAsia="Calibri"/>
              </w:rPr>
              <w:t>ф</w:t>
            </w:r>
          </w:p>
          <w:p w:rsidR="00627437" w:rsidRPr="0061783F" w:rsidRDefault="00460701" w:rsidP="00D02229">
            <w:pPr>
              <w:ind w:hanging="108"/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6. </w:t>
            </w:r>
            <w:r w:rsidR="00627437" w:rsidRPr="0061783F">
              <w:rPr>
                <w:rFonts w:eastAsia="Calibri"/>
              </w:rPr>
              <w:t>Материально-техническое и программное обесп</w:t>
            </w:r>
            <w:r w:rsidRPr="0061783F">
              <w:rPr>
                <w:rFonts w:eastAsia="Calibri"/>
              </w:rPr>
              <w:t xml:space="preserve">ечение государственной итоговой </w:t>
            </w:r>
            <w:r w:rsidR="00627437" w:rsidRPr="0061783F">
              <w:rPr>
                <w:rFonts w:eastAsia="Calibri"/>
              </w:rPr>
              <w:t>аттес</w:t>
            </w:r>
            <w:r w:rsidR="0012296B" w:rsidRPr="0061783F">
              <w:rPr>
                <w:rFonts w:eastAsia="Calibri"/>
              </w:rPr>
              <w:t>тации……………………………………………………………………75</w:t>
            </w:r>
            <w:r w:rsidR="00627437" w:rsidRPr="0061783F">
              <w:rPr>
                <w:rFonts w:eastAsia="Calibri"/>
              </w:rPr>
              <w:t>…..…...….</w:t>
            </w:r>
          </w:p>
        </w:tc>
      </w:tr>
    </w:tbl>
    <w:p w:rsidR="00627437" w:rsidRPr="0061783F" w:rsidRDefault="00627437" w:rsidP="0063103B">
      <w:pPr>
        <w:ind w:firstLine="851"/>
        <w:rPr>
          <w:rFonts w:eastAsia="Calibri"/>
        </w:rPr>
      </w:pPr>
    </w:p>
    <w:p w:rsidR="00627437" w:rsidRPr="0061783F" w:rsidRDefault="00627437" w:rsidP="0063103B">
      <w:pPr>
        <w:ind w:hanging="426"/>
        <w:rPr>
          <w:rFonts w:eastAsia="Calibri"/>
        </w:rPr>
      </w:pPr>
    </w:p>
    <w:p w:rsidR="00627437" w:rsidRPr="0061783F" w:rsidRDefault="00627437" w:rsidP="0063103B">
      <w:pPr>
        <w:ind w:hanging="426"/>
        <w:rPr>
          <w:rFonts w:eastAsia="Calibri"/>
        </w:rPr>
      </w:pPr>
    </w:p>
    <w:p w:rsidR="00627437" w:rsidRPr="0061783F" w:rsidRDefault="00627437" w:rsidP="0063103B">
      <w:pPr>
        <w:ind w:hanging="426"/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</w:rPr>
      </w:pPr>
    </w:p>
    <w:p w:rsidR="00627437" w:rsidRPr="0061783F" w:rsidRDefault="00627437" w:rsidP="001440A3">
      <w:pPr>
        <w:rPr>
          <w:rFonts w:eastAsia="Calibri"/>
          <w:b/>
        </w:rPr>
      </w:pPr>
      <w:r w:rsidRPr="0061783F">
        <w:rPr>
          <w:rFonts w:eastAsia="Calibri"/>
        </w:rPr>
        <w:br w:type="page"/>
      </w:r>
      <w:r w:rsidR="000C2C77" w:rsidRPr="0061783F">
        <w:rPr>
          <w:rFonts w:eastAsia="Calibri"/>
        </w:rPr>
        <w:lastRenderedPageBreak/>
        <w:t xml:space="preserve">              </w:t>
      </w:r>
      <w:r w:rsidR="00651442" w:rsidRPr="0061783F">
        <w:rPr>
          <w:rFonts w:eastAsia="Calibri"/>
          <w:b/>
        </w:rPr>
        <w:t>Введение</w:t>
      </w:r>
    </w:p>
    <w:p w:rsidR="00651442" w:rsidRPr="0061783F" w:rsidRDefault="00651442" w:rsidP="00651442">
      <w:pPr>
        <w:widowControl w:val="0"/>
        <w:spacing w:line="360" w:lineRule="auto"/>
        <w:ind w:left="40" w:right="20"/>
      </w:pPr>
      <w:r w:rsidRPr="0061783F">
        <w:t xml:space="preserve">В соответствии со ст. 59. Федерального закона Российской Федерации «Об образовании в Российской Федерации», </w:t>
      </w:r>
      <w:r w:rsidR="00A71511" w:rsidRPr="0061783F">
        <w:t>«</w:t>
      </w:r>
      <w:r w:rsidRPr="0061783F">
        <w:t>Порядком организации и осуществления образовательной деятельности по образовательным программам высшего образо</w:t>
      </w:r>
      <w:r w:rsidR="00A71511" w:rsidRPr="0061783F">
        <w:t>вания - программам бакалавриата</w:t>
      </w:r>
      <w:r w:rsidRPr="0061783F">
        <w:t xml:space="preserve"> ФГОС ВО</w:t>
      </w:r>
      <w:r w:rsidR="00A71511" w:rsidRPr="0061783F">
        <w:t>»,</w:t>
      </w:r>
      <w:r w:rsidRPr="0061783F">
        <w:t xml:space="preserve"> итоговая аттестация выпускника высшего учебного заведения является обязательной и осуществляется после освоения образовательной программы высшего образования в полном объеме.</w:t>
      </w:r>
    </w:p>
    <w:p w:rsidR="00651442" w:rsidRPr="0061783F" w:rsidRDefault="00651442" w:rsidP="00651442">
      <w:pPr>
        <w:widowControl w:val="0"/>
        <w:spacing w:line="360" w:lineRule="auto"/>
        <w:ind w:left="40"/>
      </w:pPr>
      <w:r w:rsidRPr="0061783F">
        <w:t>Государственная итоговая аттестация включает:</w:t>
      </w:r>
    </w:p>
    <w:p w:rsidR="00651442" w:rsidRPr="0061783F" w:rsidRDefault="00651442" w:rsidP="00651442">
      <w:pPr>
        <w:widowControl w:val="0"/>
        <w:numPr>
          <w:ilvl w:val="0"/>
          <w:numId w:val="7"/>
        </w:numPr>
        <w:tabs>
          <w:tab w:val="left" w:pos="1034"/>
        </w:tabs>
        <w:spacing w:after="32" w:line="360" w:lineRule="auto"/>
        <w:ind w:firstLine="0"/>
      </w:pPr>
      <w:r w:rsidRPr="0061783F">
        <w:t>защиту выпускной квалификационной работы;</w:t>
      </w:r>
    </w:p>
    <w:p w:rsidR="00651442" w:rsidRPr="0061783F" w:rsidRDefault="00651442" w:rsidP="00651442">
      <w:pPr>
        <w:widowControl w:val="0"/>
        <w:numPr>
          <w:ilvl w:val="0"/>
          <w:numId w:val="7"/>
        </w:numPr>
        <w:tabs>
          <w:tab w:val="left" w:pos="1058"/>
        </w:tabs>
        <w:spacing w:line="360" w:lineRule="auto"/>
        <w:ind w:right="20" w:firstLine="0"/>
        <w:rPr>
          <w:i/>
          <w:iCs/>
        </w:rPr>
      </w:pPr>
      <w:r w:rsidRPr="0061783F">
        <w:rPr>
          <w:iCs/>
        </w:rPr>
        <w:t>государственный экзамен</w:t>
      </w:r>
      <w:r w:rsidRPr="0061783F">
        <w:rPr>
          <w:i/>
          <w:iCs/>
        </w:rPr>
        <w:t xml:space="preserve"> (вводится по решению Ученого совета вуза на стадии утверждения учебного плана ОП).</w:t>
      </w:r>
    </w:p>
    <w:p w:rsidR="00651442" w:rsidRPr="0061783F" w:rsidRDefault="00651442" w:rsidP="00651442">
      <w:pPr>
        <w:widowControl w:val="0"/>
        <w:tabs>
          <w:tab w:val="left" w:pos="1058"/>
        </w:tabs>
        <w:spacing w:line="360" w:lineRule="auto"/>
        <w:ind w:right="20"/>
        <w:rPr>
          <w:iCs/>
        </w:rPr>
      </w:pPr>
      <w:r w:rsidRPr="0061783F">
        <w:rPr>
          <w:iCs/>
        </w:rPr>
        <w:t>Государственная итоговая аттестация регламентируется следующими нормативными документами:</w:t>
      </w:r>
    </w:p>
    <w:p w:rsidR="00651442" w:rsidRPr="0061783F" w:rsidRDefault="00651442" w:rsidP="00651442">
      <w:pPr>
        <w:spacing w:before="208" w:after="200" w:line="360" w:lineRule="auto"/>
        <w:contextualSpacing/>
        <w:rPr>
          <w:bCs/>
        </w:rPr>
      </w:pPr>
      <w:r w:rsidRPr="0061783F">
        <w:rPr>
          <w:b/>
          <w:bCs/>
          <w:spacing w:val="80"/>
        </w:rPr>
        <w:t xml:space="preserve">- </w:t>
      </w:r>
      <w:r w:rsidRPr="0061783F">
        <w:rPr>
          <w:bCs/>
          <w:spacing w:val="80"/>
        </w:rPr>
        <w:t xml:space="preserve">Положение </w:t>
      </w:r>
      <w:r w:rsidRPr="0061783F">
        <w:rPr>
          <w:bCs/>
        </w:rPr>
        <w:t>о государственной (итоговой) аттестации выпускников, осваивающих основные профессиональные образовательные программы среднего профессионального образования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Федерации»;</w:t>
      </w:r>
    </w:p>
    <w:p w:rsidR="00651442" w:rsidRPr="0061783F" w:rsidRDefault="00651442" w:rsidP="00651442">
      <w:pPr>
        <w:spacing w:after="630" w:line="360" w:lineRule="auto"/>
        <w:contextualSpacing/>
        <w:rPr>
          <w:bCs/>
        </w:rPr>
      </w:pPr>
      <w:r w:rsidRPr="0061783F">
        <w:rPr>
          <w:bCs/>
        </w:rPr>
        <w:t>- Положение  о выпускной квалификационной работе по программам высшего профессионального образования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651442" w:rsidRPr="0061783F" w:rsidRDefault="00651442" w:rsidP="00651442">
      <w:pPr>
        <w:spacing w:after="630" w:line="360" w:lineRule="auto"/>
        <w:contextualSpacing/>
        <w:rPr>
          <w:bCs/>
        </w:rPr>
      </w:pPr>
      <w:r w:rsidRPr="0061783F">
        <w:rPr>
          <w:bCs/>
        </w:rPr>
        <w:t>- Положение об апелляционной комиссии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651442" w:rsidRPr="0061783F" w:rsidRDefault="00651442" w:rsidP="001440A3">
      <w:pPr>
        <w:rPr>
          <w:b/>
        </w:rPr>
      </w:pPr>
    </w:p>
    <w:p w:rsidR="00726279" w:rsidRPr="0061783F" w:rsidRDefault="00726279" w:rsidP="001440A3">
      <w:pPr>
        <w:rPr>
          <w:b/>
        </w:rPr>
      </w:pPr>
      <w:r w:rsidRPr="0061783F">
        <w:rPr>
          <w:b/>
        </w:rPr>
        <w:lastRenderedPageBreak/>
        <w:t>1. Цель и задачи государственной итоговой аттестации</w:t>
      </w:r>
    </w:p>
    <w:p w:rsidR="00302D90" w:rsidRPr="0061783F" w:rsidRDefault="00302D90" w:rsidP="001440A3"/>
    <w:p w:rsidR="00302D90" w:rsidRPr="0061783F" w:rsidRDefault="00302D90" w:rsidP="001440A3">
      <w:r w:rsidRPr="0061783F">
        <w:t>1.  В соответствии с Законом Российской Федерации «Об образовании в Российской  Федерации»  освоение  образовательных  программ  высшего</w:t>
      </w:r>
    </w:p>
    <w:p w:rsidR="00302D90" w:rsidRPr="0061783F" w:rsidRDefault="00302D90" w:rsidP="001440A3">
      <w:r w:rsidRPr="0061783F">
        <w:t>профессионального образования в Петропавловском филиале РАНХиГС завершается</w:t>
      </w:r>
      <w:r w:rsidR="001440A3" w:rsidRPr="0061783F">
        <w:t xml:space="preserve"> </w:t>
      </w:r>
      <w:r w:rsidRPr="0061783F">
        <w:t>обязательной государственной итоговой аттестацией выпускников, успешно освоивших</w:t>
      </w:r>
      <w:r w:rsidR="001440A3" w:rsidRPr="0061783F">
        <w:t xml:space="preserve"> </w:t>
      </w:r>
      <w:r w:rsidRPr="0061783F">
        <w:t>основную  профессиональную  образовательную  программу  (ОПОП)  высшего</w:t>
      </w:r>
      <w:r w:rsidR="001440A3" w:rsidRPr="0061783F">
        <w:t xml:space="preserve"> </w:t>
      </w:r>
      <w:r w:rsidRPr="0061783F">
        <w:t>профессионального образования по направлению подготовки 38.03.04 Государственное и</w:t>
      </w:r>
      <w:r w:rsidR="001440A3" w:rsidRPr="0061783F">
        <w:t xml:space="preserve"> </w:t>
      </w:r>
      <w:r w:rsidRPr="0061783F">
        <w:t>муниципальное управление.</w:t>
      </w:r>
    </w:p>
    <w:p w:rsidR="00302D90" w:rsidRPr="0061783F" w:rsidRDefault="00302D90" w:rsidP="001440A3">
      <w:r w:rsidRPr="0061783F">
        <w:t>2. Целью государственной итоговой аттестации является установление уровня подготовки выпускника к выполнению профессиональных задач и соответствия с</w:t>
      </w:r>
      <w:r w:rsidR="001440A3" w:rsidRPr="0061783F">
        <w:t xml:space="preserve"> </w:t>
      </w:r>
      <w:r w:rsidRPr="0061783F">
        <w:t>требованиями Федерального государственного образовательного стандарта высшего</w:t>
      </w:r>
      <w:r w:rsidR="001440A3" w:rsidRPr="0061783F">
        <w:t xml:space="preserve"> </w:t>
      </w:r>
      <w:r w:rsidRPr="0061783F">
        <w:t>образования.</w:t>
      </w:r>
    </w:p>
    <w:p w:rsidR="00302D90" w:rsidRPr="0061783F" w:rsidRDefault="00302D90" w:rsidP="001440A3">
      <w:r w:rsidRPr="0061783F">
        <w:t>3. К итоговым аттестационным испытаниям, входящим в состав итоговой государственной аттестации, допускается студент, успешно и в полном объеме</w:t>
      </w:r>
      <w:r w:rsidR="001440A3" w:rsidRPr="0061783F">
        <w:t xml:space="preserve"> </w:t>
      </w:r>
      <w:r w:rsidRPr="0061783F">
        <w:t>завершивший освоение ОПОП, разработанной вузом в соответствии с требованиями</w:t>
      </w:r>
      <w:r w:rsidR="001440A3" w:rsidRPr="0061783F">
        <w:t xml:space="preserve"> </w:t>
      </w:r>
      <w:r w:rsidRPr="0061783F">
        <w:t>ФГОС ВО.</w:t>
      </w:r>
    </w:p>
    <w:p w:rsidR="00302D90" w:rsidRPr="0061783F" w:rsidRDefault="00302D90" w:rsidP="001440A3">
      <w:r w:rsidRPr="0061783F">
        <w:t>4. К видам итоговых аттестационным испытаниям, входящим в состав итоговой аттестации выпускников по образовательной программе 38.03.04 Государственное и</w:t>
      </w:r>
      <w:r w:rsidR="001440A3" w:rsidRPr="0061783F">
        <w:t xml:space="preserve"> </w:t>
      </w:r>
      <w:r w:rsidRPr="0061783F">
        <w:t>муниципальное управление, профиль</w:t>
      </w:r>
      <w:r w:rsidR="0027133C" w:rsidRPr="0061783F">
        <w:t xml:space="preserve"> общий</w:t>
      </w:r>
      <w:r w:rsidRPr="0061783F">
        <w:t>, относятся:</w:t>
      </w:r>
    </w:p>
    <w:p w:rsidR="00302D90" w:rsidRPr="0061783F" w:rsidRDefault="00302D90" w:rsidP="001440A3">
      <w:r w:rsidRPr="0061783F">
        <w:t>- государственный экзамен;</w:t>
      </w:r>
    </w:p>
    <w:p w:rsidR="00302D90" w:rsidRPr="0061783F" w:rsidRDefault="00302D90" w:rsidP="001440A3">
      <w:r w:rsidRPr="0061783F">
        <w:t>- защита выпускной квалификационной работы (бакалаврской работы)</w:t>
      </w:r>
    </w:p>
    <w:p w:rsidR="00302D90" w:rsidRPr="0061783F" w:rsidRDefault="00302D90" w:rsidP="001440A3">
      <w:r w:rsidRPr="0061783F">
        <w:t>5. Конкретный перечень обязательных итоговы</w:t>
      </w:r>
      <w:r w:rsidR="0027133C" w:rsidRPr="0061783F">
        <w:t xml:space="preserve">х аттестационных испытаний и их </w:t>
      </w:r>
      <w:r w:rsidRPr="0061783F">
        <w:t>содержание определяется вузом с учетом требований ФГОС ВО.</w:t>
      </w:r>
    </w:p>
    <w:p w:rsidR="00302D90" w:rsidRPr="0061783F" w:rsidRDefault="00302D90" w:rsidP="001440A3">
      <w:r w:rsidRPr="0061783F">
        <w:t>6. Порядок проведения государственных аттестационных испытан</w:t>
      </w:r>
      <w:r w:rsidR="0027133C" w:rsidRPr="0061783F">
        <w:t xml:space="preserve">ий доводится до </w:t>
      </w:r>
      <w:r w:rsidRPr="0061783F">
        <w:t>сведения студентов всех форм обучения не позднее, чем за полгода до начала итоговой</w:t>
      </w:r>
      <w:r w:rsidR="001440A3" w:rsidRPr="0061783F">
        <w:t xml:space="preserve"> </w:t>
      </w:r>
      <w:r w:rsidRPr="0061783F">
        <w:t>аттестации. Студенты обеспечиваются программами государственных экзаменов, им</w:t>
      </w:r>
      <w:r w:rsidR="001440A3" w:rsidRPr="0061783F">
        <w:t xml:space="preserve"> </w:t>
      </w:r>
      <w:r w:rsidRPr="0061783F">
        <w:t>создаются необходимые для подготовки условия, проводятся обзорные лекции и</w:t>
      </w:r>
      <w:r w:rsidR="001440A3" w:rsidRPr="0061783F">
        <w:t xml:space="preserve"> </w:t>
      </w:r>
      <w:r w:rsidRPr="0061783F">
        <w:t>консультации по вопросам утвержденной программы государственных экзаменов в</w:t>
      </w:r>
      <w:r w:rsidR="001440A3" w:rsidRPr="0061783F">
        <w:t xml:space="preserve"> </w:t>
      </w:r>
      <w:r w:rsidRPr="0061783F">
        <w:t>объеме, предусмотренном рабочими учебными планами по реализуемому направлению.</w:t>
      </w:r>
    </w:p>
    <w:p w:rsidR="00302D90" w:rsidRPr="0061783F" w:rsidRDefault="00302D90" w:rsidP="001440A3">
      <w:r w:rsidRPr="0061783F">
        <w:t>7. Программа государственного экзамена</w:t>
      </w:r>
      <w:r w:rsidR="0027133C" w:rsidRPr="0061783F">
        <w:t xml:space="preserve"> и методические рекомендации по </w:t>
      </w:r>
      <w:r w:rsidRPr="0061783F">
        <w:t>подготовке и защите выпускных квалификационных работ, критерии их оценки</w:t>
      </w:r>
      <w:r w:rsidR="001440A3" w:rsidRPr="0061783F">
        <w:t xml:space="preserve"> </w:t>
      </w:r>
      <w:r w:rsidRPr="0061783F">
        <w:t>утверждаются директором филиала.</w:t>
      </w:r>
    </w:p>
    <w:p w:rsidR="00302D90" w:rsidRPr="0061783F" w:rsidRDefault="00302D90" w:rsidP="001440A3">
      <w:r w:rsidRPr="0061783F">
        <w:lastRenderedPageBreak/>
        <w:t>8. Итоговые аттестационные испытания, входящие в перечень обязательных</w:t>
      </w:r>
      <w:r w:rsidR="001440A3" w:rsidRPr="0061783F">
        <w:t xml:space="preserve"> </w:t>
      </w:r>
      <w:r w:rsidRPr="0061783F">
        <w:t>итоговых аттестационных испытаний, не могут быть заменены оценкой качества освоения</w:t>
      </w:r>
      <w:r w:rsidR="001440A3" w:rsidRPr="0061783F">
        <w:t xml:space="preserve"> </w:t>
      </w:r>
      <w:r w:rsidRPr="0061783F">
        <w:t>образовательн</w:t>
      </w:r>
      <w:r w:rsidR="00D86AF1" w:rsidRPr="0061783F">
        <w:t xml:space="preserve">ых программ путем осуществления </w:t>
      </w:r>
      <w:r w:rsidRPr="0061783F">
        <w:t>текущего контроля успеваемости и</w:t>
      </w:r>
      <w:r w:rsidR="001440A3" w:rsidRPr="0061783F">
        <w:t xml:space="preserve"> </w:t>
      </w:r>
      <w:r w:rsidRPr="0061783F">
        <w:t>промежуточной аттестации студента.</w:t>
      </w:r>
    </w:p>
    <w:p w:rsidR="00302D90" w:rsidRPr="0061783F" w:rsidRDefault="00302D90" w:rsidP="001440A3">
      <w:r w:rsidRPr="0061783F">
        <w:t>9. В случае успешного прохождения вс</w:t>
      </w:r>
      <w:r w:rsidR="00D86AF1" w:rsidRPr="0061783F">
        <w:t xml:space="preserve">ех установленных видов итоговых </w:t>
      </w:r>
      <w:r w:rsidRPr="0061783F">
        <w:t>аттестационных испытаний, входящих в итоговую аттестацию, выпускнику присваивается</w:t>
      </w:r>
      <w:r w:rsidR="001440A3" w:rsidRPr="0061783F">
        <w:t xml:space="preserve"> </w:t>
      </w:r>
      <w:r w:rsidRPr="0061783F">
        <w:t>соответствующая степень «бакалавр» и выдается диплом государственного образца о</w:t>
      </w:r>
      <w:r w:rsidR="001440A3" w:rsidRPr="0061783F">
        <w:t xml:space="preserve"> </w:t>
      </w:r>
      <w:r w:rsidRPr="0061783F">
        <w:t>высшем образовании.</w:t>
      </w:r>
    </w:p>
    <w:p w:rsidR="000C2C77" w:rsidRPr="0061783F" w:rsidRDefault="00302D90" w:rsidP="001440A3">
      <w:r w:rsidRPr="0061783F">
        <w:rPr>
          <w:b/>
        </w:rPr>
        <w:t>2.  Государственный  экзамен  по  направлению  подготовки  38.03.04</w:t>
      </w:r>
      <w:r w:rsidR="000C2C77" w:rsidRPr="0061783F">
        <w:rPr>
          <w:b/>
        </w:rPr>
        <w:t xml:space="preserve"> </w:t>
      </w:r>
      <w:r w:rsidRPr="0061783F">
        <w:rPr>
          <w:b/>
        </w:rPr>
        <w:t>«Государственное и муниципальное управлен</w:t>
      </w:r>
      <w:r w:rsidR="00D86AF1" w:rsidRPr="0061783F">
        <w:rPr>
          <w:b/>
        </w:rPr>
        <w:t>ие»</w:t>
      </w:r>
      <w:r w:rsidR="00D86AF1" w:rsidRPr="0061783F">
        <w:t xml:space="preserve"> </w:t>
      </w:r>
    </w:p>
    <w:p w:rsidR="00302D90" w:rsidRPr="0061783F" w:rsidRDefault="00D86AF1" w:rsidP="001440A3">
      <w:pPr>
        <w:rPr>
          <w:b/>
        </w:rPr>
      </w:pPr>
      <w:r w:rsidRPr="0061783F">
        <w:t xml:space="preserve">представляет собой итоговое </w:t>
      </w:r>
      <w:r w:rsidR="00302D90" w:rsidRPr="0061783F">
        <w:t>испытание по профессионально-ориентированным междисциплинарным проблемам,</w:t>
      </w:r>
      <w:r w:rsidR="001440A3" w:rsidRPr="0061783F">
        <w:t xml:space="preserve"> </w:t>
      </w:r>
      <w:r w:rsidR="00302D90" w:rsidRPr="0061783F">
        <w:t>устанавливающее  соответствие  подготовленности  выпускников  требованиям</w:t>
      </w:r>
      <w:r w:rsidR="001440A3" w:rsidRPr="0061783F">
        <w:t xml:space="preserve"> </w:t>
      </w:r>
      <w:r w:rsidR="00302D90" w:rsidRPr="0061783F">
        <w:t>государственного образовательного стандарта.</w:t>
      </w:r>
    </w:p>
    <w:p w:rsidR="00302D90" w:rsidRPr="0061783F" w:rsidRDefault="00302D90" w:rsidP="001440A3">
      <w:r w:rsidRPr="0061783F">
        <w:t>Государственный экзамен проводится с целью проверки уровня и каче</w:t>
      </w:r>
      <w:r w:rsidR="00D86AF1" w:rsidRPr="0061783F">
        <w:t xml:space="preserve">ства </w:t>
      </w:r>
      <w:r w:rsidRPr="0061783F">
        <w:t>общепрофессиональной и специальной подготовки студентов и, наряду с требованиями к</w:t>
      </w:r>
      <w:r w:rsidR="001440A3" w:rsidRPr="0061783F">
        <w:t xml:space="preserve"> </w:t>
      </w:r>
      <w:r w:rsidRPr="0061783F">
        <w:t>содержанию отдельных дисциплин, учитывает общие требования к выпускнику,</w:t>
      </w:r>
      <w:r w:rsidR="001440A3" w:rsidRPr="0061783F">
        <w:t xml:space="preserve"> </w:t>
      </w:r>
      <w:r w:rsidRPr="0061783F">
        <w:t>предусмотренные  государственным  образовательным  стандартом  по  данной</w:t>
      </w:r>
      <w:r w:rsidR="001440A3" w:rsidRPr="0061783F">
        <w:t xml:space="preserve"> </w:t>
      </w:r>
      <w:r w:rsidRPr="0061783F">
        <w:t>специальности.</w:t>
      </w:r>
    </w:p>
    <w:p w:rsidR="00302D90" w:rsidRPr="0061783F" w:rsidRDefault="00302D90" w:rsidP="001440A3">
      <w:r w:rsidRPr="0061783F">
        <w:t>В программу государственного экзаме</w:t>
      </w:r>
      <w:r w:rsidR="00D86AF1" w:rsidRPr="0061783F">
        <w:t xml:space="preserve">на включены вопросы по основным </w:t>
      </w:r>
      <w:r w:rsidRPr="0061783F">
        <w:t>учебным дисциплинам ФГОС ВО 38.03.04 «Государственное и муниципальное</w:t>
      </w:r>
      <w:r w:rsidR="001440A3" w:rsidRPr="0061783F">
        <w:t xml:space="preserve"> </w:t>
      </w:r>
      <w:r w:rsidRPr="0061783F">
        <w:t>управление». Содержание ответов студентов на экзамене должно соответствовать</w:t>
      </w:r>
      <w:r w:rsidR="001440A3" w:rsidRPr="0061783F">
        <w:t xml:space="preserve"> </w:t>
      </w:r>
      <w:r w:rsidRPr="0061783F">
        <w:t>требованиям  государственного  стандарта  по  направлению  подготовки  38.03.04«Государственное и муниципальное управление».</w:t>
      </w:r>
    </w:p>
    <w:p w:rsidR="00302D90" w:rsidRPr="0061783F" w:rsidRDefault="00302D90" w:rsidP="001440A3">
      <w:r w:rsidRPr="0061783F">
        <w:t>Государственный экзамен по направлению подго</w:t>
      </w:r>
      <w:r w:rsidR="00D86AF1" w:rsidRPr="0061783F">
        <w:t xml:space="preserve">товки 38.03.04 «Государственное </w:t>
      </w:r>
      <w:r w:rsidRPr="0061783F">
        <w:t xml:space="preserve">и муниципальное управление» </w:t>
      </w:r>
      <w:r w:rsidR="00D86AF1" w:rsidRPr="0061783F">
        <w:t>направлен на выявление  и оценку теоретической подготовки</w:t>
      </w:r>
      <w:r w:rsidRPr="0061783F">
        <w:t xml:space="preserve"> выпускника</w:t>
      </w:r>
      <w:r w:rsidR="001440A3" w:rsidRPr="0061783F">
        <w:t xml:space="preserve"> </w:t>
      </w:r>
      <w:r w:rsidRPr="0061783F">
        <w:t>для решения профессиональных задач.</w:t>
      </w:r>
    </w:p>
    <w:p w:rsidR="00302D90" w:rsidRPr="0061783F" w:rsidRDefault="00302D90" w:rsidP="001440A3">
      <w:r w:rsidRPr="0061783F">
        <w:t>Областью  профессиональной  деятельности</w:t>
      </w:r>
      <w:r w:rsidR="002E466D" w:rsidRPr="0061783F">
        <w:t xml:space="preserve">  менеджера  государственной  и </w:t>
      </w:r>
      <w:r w:rsidRPr="0061783F">
        <w:t>муниципальной службы явл</w:t>
      </w:r>
      <w:r w:rsidR="002E466D" w:rsidRPr="0061783F">
        <w:t xml:space="preserve">яется профессиональная служебная </w:t>
      </w:r>
      <w:r w:rsidRPr="0061783F">
        <w:t xml:space="preserve"> деятельность граждан</w:t>
      </w:r>
      <w:r w:rsidR="001440A3" w:rsidRPr="0061783F">
        <w:t xml:space="preserve"> </w:t>
      </w:r>
      <w:r w:rsidRPr="0061783F">
        <w:t>Российской Федерации на должностях государственной гражданской службы Российской</w:t>
      </w:r>
      <w:r w:rsidR="001440A3" w:rsidRPr="0061783F">
        <w:t xml:space="preserve"> </w:t>
      </w:r>
      <w:r w:rsidRPr="0061783F">
        <w:t>Федерации по обеспечению исполнения полномочий федеральных государственных</w:t>
      </w:r>
      <w:r w:rsidR="001440A3" w:rsidRPr="0061783F">
        <w:t xml:space="preserve"> </w:t>
      </w:r>
      <w:r w:rsidRPr="0061783F">
        <w:t>органов,  субъектов Российской  Федерации,  лиц, замещающих  государственные</w:t>
      </w:r>
      <w:r w:rsidR="001440A3" w:rsidRPr="0061783F">
        <w:t xml:space="preserve"> </w:t>
      </w:r>
      <w:r w:rsidRPr="0061783F">
        <w:t>должности Российской Федерации, и лиц, замещающих государственные должности</w:t>
      </w:r>
      <w:r w:rsidR="001440A3" w:rsidRPr="0061783F">
        <w:t xml:space="preserve"> </w:t>
      </w:r>
      <w:r w:rsidRPr="0061783F">
        <w:t>субъектов Российской Федерации на должностях государственной гражданской службы</w:t>
      </w:r>
      <w:r w:rsidR="001440A3" w:rsidRPr="0061783F">
        <w:t xml:space="preserve"> </w:t>
      </w:r>
      <w:r w:rsidRPr="0061783F">
        <w:t>Российской Ф</w:t>
      </w:r>
      <w:r w:rsidR="002E466D" w:rsidRPr="0061783F">
        <w:t xml:space="preserve">едерации </w:t>
      </w:r>
      <w:r w:rsidR="002E466D" w:rsidRPr="0061783F">
        <w:lastRenderedPageBreak/>
        <w:t>(муниципальной службы);</w:t>
      </w:r>
      <w:r w:rsidRPr="0061783F">
        <w:t>на должностях в государственных и</w:t>
      </w:r>
      <w:r w:rsidR="0063103B" w:rsidRPr="0061783F">
        <w:t xml:space="preserve"> </w:t>
      </w:r>
      <w:r w:rsidRPr="0061783F">
        <w:t>муниципальных организациях и учреждениях, на административных должностях в</w:t>
      </w:r>
      <w:r w:rsidR="0063103B" w:rsidRPr="0061783F">
        <w:t xml:space="preserve"> </w:t>
      </w:r>
      <w:r w:rsidRPr="0061783F">
        <w:t>государственных и муниципальных предприятиях, в научно-исследовательских и</w:t>
      </w:r>
      <w:r w:rsidR="0063103B" w:rsidRPr="0061783F">
        <w:t xml:space="preserve"> </w:t>
      </w:r>
      <w:r w:rsidRPr="0061783F">
        <w:t>образовательных организациях в сфере государственного и муниципального управления, в</w:t>
      </w:r>
      <w:r w:rsidR="0063103B" w:rsidRPr="0061783F">
        <w:t xml:space="preserve"> </w:t>
      </w:r>
      <w:r w:rsidRPr="0061783F">
        <w:t>политических партиях, общественно-политических и некоммерческих организациях.</w:t>
      </w:r>
    </w:p>
    <w:p w:rsidR="00302D90" w:rsidRPr="0061783F" w:rsidRDefault="00302D90" w:rsidP="001440A3">
      <w:r w:rsidRPr="0061783F">
        <w:t xml:space="preserve">Объекты  профессиональной  деятельности  менеджера  государственной </w:t>
      </w:r>
      <w:r w:rsidR="002E466D" w:rsidRPr="0061783F">
        <w:t xml:space="preserve"> и </w:t>
      </w:r>
      <w:r w:rsidRPr="0061783F">
        <w:t>муниципальной службы: федеральные государственные органы, органы власти субъектов</w:t>
      </w:r>
      <w:r w:rsidR="0063103B" w:rsidRPr="0061783F">
        <w:t xml:space="preserve"> </w:t>
      </w:r>
      <w:r w:rsidRPr="0061783F">
        <w:t>Российской  Федерации,  органы  местного  самоуправления,  государственные  и</w:t>
      </w:r>
      <w:r w:rsidR="0063103B" w:rsidRPr="0061783F">
        <w:t xml:space="preserve"> </w:t>
      </w:r>
      <w:r w:rsidRPr="0061783F">
        <w:t>муниципальные учреждения, предприятия и бюджетные организации, институты</w:t>
      </w:r>
      <w:r w:rsidR="0063103B" w:rsidRPr="0061783F">
        <w:t xml:space="preserve"> </w:t>
      </w:r>
      <w:r w:rsidRPr="0061783F">
        <w:t>гражданского общества, общественные организации, некоммерческие организации,</w:t>
      </w:r>
      <w:r w:rsidR="0063103B" w:rsidRPr="0061783F">
        <w:t xml:space="preserve"> </w:t>
      </w:r>
      <w:r w:rsidRPr="0061783F">
        <w:t>международные  организации  и  международные  органы  управления,  научно-исследовательские и образовательные организации и учреждения.</w:t>
      </w:r>
    </w:p>
    <w:p w:rsidR="00302D90" w:rsidRPr="0061783F" w:rsidRDefault="00302D90" w:rsidP="001440A3">
      <w:r w:rsidRPr="0061783F">
        <w:t>Менеджер государственной и муниципальной службы должен быть го</w:t>
      </w:r>
      <w:r w:rsidR="002E466D" w:rsidRPr="0061783F">
        <w:t xml:space="preserve">тов к </w:t>
      </w:r>
      <w:r w:rsidRPr="0061783F">
        <w:t>следующим видам деятельности, которые выделяются в соответствии с его назначением и</w:t>
      </w:r>
      <w:r w:rsidR="0063103B" w:rsidRPr="0061783F">
        <w:t xml:space="preserve"> </w:t>
      </w:r>
      <w:r w:rsidRPr="0061783F">
        <w:t>местом в системе управления:</w:t>
      </w:r>
    </w:p>
    <w:p w:rsidR="00302D90" w:rsidRPr="0061783F" w:rsidRDefault="00302D90" w:rsidP="001440A3">
      <w:r w:rsidRPr="0061783F">
        <w:t>•  организационно-управленческая;</w:t>
      </w:r>
    </w:p>
    <w:p w:rsidR="00302D90" w:rsidRPr="0061783F" w:rsidRDefault="00302D90" w:rsidP="001440A3">
      <w:r w:rsidRPr="0061783F">
        <w:t>•  информационно-методическая;</w:t>
      </w:r>
    </w:p>
    <w:p w:rsidR="00302D90" w:rsidRPr="0061783F" w:rsidRDefault="00302D90" w:rsidP="001440A3">
      <w:r w:rsidRPr="0061783F">
        <w:t>•  коммуникативная;</w:t>
      </w:r>
    </w:p>
    <w:p w:rsidR="00302D90" w:rsidRPr="0061783F" w:rsidRDefault="00302D90" w:rsidP="001440A3">
      <w:r w:rsidRPr="0061783F">
        <w:t>•  проектная;</w:t>
      </w:r>
    </w:p>
    <w:p w:rsidR="00302D90" w:rsidRPr="0061783F" w:rsidRDefault="00302D90" w:rsidP="001440A3">
      <w:r w:rsidRPr="0061783F">
        <w:t>•  вспомогательно-технологическая (исполнительская).</w:t>
      </w:r>
    </w:p>
    <w:p w:rsidR="00302D90" w:rsidRPr="0061783F" w:rsidRDefault="00302D90" w:rsidP="001440A3">
      <w:r w:rsidRPr="0061783F">
        <w:t xml:space="preserve">Государственный экзамен включает ключевые и </w:t>
      </w:r>
      <w:r w:rsidR="002E466D" w:rsidRPr="0061783F">
        <w:t xml:space="preserve">практически значимые вопросы по </w:t>
      </w:r>
      <w:r w:rsidRPr="0061783F">
        <w:t>дисциплинам общепрофессиональной и специальной подготовки. Он проводится на</w:t>
      </w:r>
      <w:r w:rsidR="0063103B" w:rsidRPr="0061783F">
        <w:t xml:space="preserve"> </w:t>
      </w:r>
      <w:r w:rsidRPr="0061783F">
        <w:t>заключительном этапе учебного процесса до защиты выпускной квалификационной</w:t>
      </w:r>
      <w:r w:rsidR="0063103B" w:rsidRPr="0061783F">
        <w:t xml:space="preserve"> </w:t>
      </w:r>
      <w:r w:rsidRPr="0061783F">
        <w:t>работы.</w:t>
      </w:r>
    </w:p>
    <w:p w:rsidR="00302D90" w:rsidRPr="0061783F" w:rsidRDefault="00302D90" w:rsidP="001440A3">
      <w:r w:rsidRPr="0061783F">
        <w:t>При сдаче государственного экзамена аттест</w:t>
      </w:r>
      <w:r w:rsidR="002E466D" w:rsidRPr="0061783F">
        <w:t xml:space="preserve">уемый должен продемонстрировать </w:t>
      </w:r>
      <w:r w:rsidRPr="0061783F">
        <w:t>знания основ эффективного государственного и муниципального управления, знания</w:t>
      </w:r>
      <w:r w:rsidR="0063103B" w:rsidRPr="0061783F">
        <w:t xml:space="preserve"> </w:t>
      </w:r>
      <w:r w:rsidRPr="0061783F">
        <w:t>современных управленческих технологий, пути совершенствования государственного и</w:t>
      </w:r>
      <w:r w:rsidR="0063103B" w:rsidRPr="0061783F">
        <w:t xml:space="preserve"> </w:t>
      </w:r>
      <w:r w:rsidRPr="0061783F">
        <w:t>муниципального управления в соответствии с тенденциями социально-экономического</w:t>
      </w:r>
      <w:r w:rsidR="0063103B" w:rsidRPr="0061783F">
        <w:t xml:space="preserve"> </w:t>
      </w:r>
      <w:r w:rsidRPr="0061783F">
        <w:t>развития.</w:t>
      </w:r>
    </w:p>
    <w:p w:rsidR="00302D90" w:rsidRPr="0061783F" w:rsidRDefault="00302D90" w:rsidP="001440A3">
      <w:pPr>
        <w:rPr>
          <w:b/>
        </w:rPr>
      </w:pPr>
      <w:r w:rsidRPr="0061783F">
        <w:rPr>
          <w:b/>
        </w:rPr>
        <w:t>2.1.Порядок проведения государственного экзамена</w:t>
      </w:r>
    </w:p>
    <w:p w:rsidR="00302D90" w:rsidRPr="0061783F" w:rsidRDefault="00302D90" w:rsidP="001440A3">
      <w:r w:rsidRPr="0061783F">
        <w:t>Государственный экзамен по направлению подго</w:t>
      </w:r>
      <w:r w:rsidR="002E466D" w:rsidRPr="0061783F">
        <w:t xml:space="preserve">товки 38.03.04 «Государственное </w:t>
      </w:r>
      <w:r w:rsidRPr="0061783F">
        <w:t>и муниципальное управле</w:t>
      </w:r>
      <w:r w:rsidR="002E466D" w:rsidRPr="0061783F">
        <w:t xml:space="preserve">ние» проводится в устной форме. </w:t>
      </w:r>
      <w:r w:rsidRPr="0061783F">
        <w:t>В ходе ответа на экзаменационный билет, студент должен показать:</w:t>
      </w:r>
    </w:p>
    <w:p w:rsidR="00302D90" w:rsidRPr="0061783F" w:rsidRDefault="00302D90" w:rsidP="001440A3">
      <w:r w:rsidRPr="0061783F">
        <w:t>•  знание учебного материала предмета (учебной дисциплины);</w:t>
      </w:r>
    </w:p>
    <w:p w:rsidR="00302D90" w:rsidRPr="0061783F" w:rsidRDefault="00302D90" w:rsidP="001440A3">
      <w:r w:rsidRPr="0061783F">
        <w:t>•  умение выделять существенные положения предмета;</w:t>
      </w:r>
    </w:p>
    <w:p w:rsidR="00302D90" w:rsidRPr="0061783F" w:rsidRDefault="00302D90" w:rsidP="001440A3">
      <w:r w:rsidRPr="0061783F">
        <w:lastRenderedPageBreak/>
        <w:t>•  умение формулировать конкретные положения предмета;</w:t>
      </w:r>
    </w:p>
    <w:p w:rsidR="00302D90" w:rsidRPr="0061783F" w:rsidRDefault="00302D90" w:rsidP="001440A3">
      <w:r w:rsidRPr="0061783F">
        <w:t>При подготовке к государственному экзамену следует использовать литературу</w:t>
      </w:r>
    </w:p>
    <w:p w:rsidR="00302D90" w:rsidRPr="0061783F" w:rsidRDefault="00302D90" w:rsidP="001440A3">
      <w:r w:rsidRPr="0061783F">
        <w:t>(основную и дополнительную), рекомендованн</w:t>
      </w:r>
      <w:r w:rsidR="002E466D" w:rsidRPr="0061783F">
        <w:t xml:space="preserve">ую в программах соответствующих </w:t>
      </w:r>
      <w:r w:rsidRPr="0061783F">
        <w:t>учебных дисциплин, а также методические материалы кафедры(Приложение 1).</w:t>
      </w:r>
    </w:p>
    <w:p w:rsidR="00302D90" w:rsidRPr="0061783F" w:rsidRDefault="00302D90" w:rsidP="001440A3">
      <w:r w:rsidRPr="0061783F">
        <w:t>Оценка в ходе государственного экзамен</w:t>
      </w:r>
      <w:r w:rsidR="002E466D" w:rsidRPr="0061783F">
        <w:t xml:space="preserve">а собственных знаний выпускника </w:t>
      </w:r>
      <w:r w:rsidRPr="0061783F">
        <w:t>исключает применение, а также попытки применения, сдающими государственный</w:t>
      </w:r>
      <w:r w:rsidR="0063103B" w:rsidRPr="0061783F">
        <w:t xml:space="preserve"> </w:t>
      </w:r>
      <w:r w:rsidRPr="0061783F">
        <w:t>экзамен, учебных пособий, методических материалов, учебной и иной литературы (за</w:t>
      </w:r>
      <w:r w:rsidR="0063103B" w:rsidRPr="0061783F">
        <w:t xml:space="preserve"> </w:t>
      </w:r>
      <w:r w:rsidRPr="0061783F">
        <w:t>исключением разрешенных для использования на государственном экзамене), конспектов,</w:t>
      </w:r>
      <w:r w:rsidR="0063103B" w:rsidRPr="0061783F">
        <w:t xml:space="preserve"> </w:t>
      </w:r>
      <w:r w:rsidRPr="0061783F">
        <w:t>шпаргалок, независимо от типа носителя информации, а также любых технических</w:t>
      </w:r>
      <w:r w:rsidR="0063103B" w:rsidRPr="0061783F">
        <w:t xml:space="preserve"> </w:t>
      </w:r>
      <w:r w:rsidRPr="0061783F">
        <w:t>средств передачи информации и подсказок.</w:t>
      </w:r>
    </w:p>
    <w:p w:rsidR="00302D90" w:rsidRPr="0061783F" w:rsidRDefault="00302D90" w:rsidP="001440A3">
      <w:r w:rsidRPr="0061783F">
        <w:t>Результаты государственного экзамена определяются оц</w:t>
      </w:r>
      <w:r w:rsidR="002E466D" w:rsidRPr="0061783F">
        <w:t xml:space="preserve">енками «отлично», </w:t>
      </w:r>
      <w:r w:rsidRPr="0061783F">
        <w:t>«хорошо», «удовлетворительно», «неудовлетворительно» и объявляются в тот же день</w:t>
      </w:r>
      <w:r w:rsidR="0063103B" w:rsidRPr="0061783F">
        <w:t xml:space="preserve"> </w:t>
      </w:r>
      <w:r w:rsidRPr="0061783F">
        <w:t>после оформления протоколов заседания экзаменационной комиссии. Результаты</w:t>
      </w:r>
      <w:r w:rsidR="0063103B" w:rsidRPr="0061783F">
        <w:t xml:space="preserve"> </w:t>
      </w:r>
      <w:r w:rsidRPr="0061783F">
        <w:t>аттестационных испытаний определяются в соответствии с критериями, приведенными в</w:t>
      </w:r>
      <w:r w:rsidR="0063103B" w:rsidRPr="0061783F">
        <w:t xml:space="preserve"> </w:t>
      </w:r>
      <w:r w:rsidRPr="0061783F">
        <w:t>программе.</w:t>
      </w:r>
    </w:p>
    <w:p w:rsidR="00302D90" w:rsidRPr="0061783F" w:rsidRDefault="00302D90" w:rsidP="001440A3">
      <w:r w:rsidRPr="0061783F">
        <w:t>Решения государственной экзаменационной к</w:t>
      </w:r>
      <w:r w:rsidR="002E466D" w:rsidRPr="0061783F">
        <w:t xml:space="preserve">омиссии принимаются на закрытом </w:t>
      </w:r>
      <w:r w:rsidRPr="0061783F">
        <w:t>заседании простым большинством голосов членов комиссии, участвующих в заседании,</w:t>
      </w:r>
      <w:r w:rsidR="0063103B" w:rsidRPr="0061783F">
        <w:t xml:space="preserve"> </w:t>
      </w:r>
      <w:r w:rsidRPr="0061783F">
        <w:t>при обязательном присутствии председателя комиссии или его заместителя. При равном</w:t>
      </w:r>
      <w:r w:rsidR="0063103B" w:rsidRPr="0061783F">
        <w:t xml:space="preserve"> </w:t>
      </w:r>
      <w:r w:rsidRPr="0061783F">
        <w:t>числе голосов председатель комиссии (или заменяющий его заместитель председателя</w:t>
      </w:r>
      <w:r w:rsidR="0063103B" w:rsidRPr="0061783F">
        <w:t xml:space="preserve"> </w:t>
      </w:r>
      <w:r w:rsidRPr="0061783F">
        <w:t>комиссии) обладает правом решающего голоса.</w:t>
      </w:r>
    </w:p>
    <w:p w:rsidR="00302D90" w:rsidRPr="0061783F" w:rsidRDefault="00302D90" w:rsidP="001440A3">
      <w:r w:rsidRPr="0061783F">
        <w:t>На закрытом заседании экзаменационной комисс</w:t>
      </w:r>
      <w:r w:rsidR="00643D4E" w:rsidRPr="0061783F">
        <w:t xml:space="preserve">ии обсуждается характер ответов </w:t>
      </w:r>
      <w:r w:rsidRPr="0061783F">
        <w:t>студента и выставляется согласованная итоговая оценка. В случае расхождения мнения</w:t>
      </w:r>
      <w:r w:rsidR="0063103B" w:rsidRPr="0061783F">
        <w:t xml:space="preserve"> </w:t>
      </w:r>
      <w:r w:rsidRPr="0061783F">
        <w:t>членов экзаменационной комиссии по итоговой оценке, решение экзаменационной</w:t>
      </w:r>
      <w:r w:rsidR="0063103B" w:rsidRPr="0061783F">
        <w:t xml:space="preserve"> </w:t>
      </w:r>
      <w:r w:rsidRPr="0061783F">
        <w:t>комиссии принимается простым большинством голосов; при равном числе голосов голос</w:t>
      </w:r>
      <w:r w:rsidR="0063103B" w:rsidRPr="0061783F">
        <w:t xml:space="preserve"> </w:t>
      </w:r>
      <w:r w:rsidRPr="0061783F">
        <w:t>председателя является решающим.</w:t>
      </w:r>
    </w:p>
    <w:p w:rsidR="00B05DC9" w:rsidRPr="0061783F" w:rsidRDefault="00B05DC9" w:rsidP="001440A3">
      <w:pPr>
        <w:rPr>
          <w:b/>
        </w:rPr>
      </w:pPr>
      <w:r w:rsidRPr="0061783F">
        <w:rPr>
          <w:b/>
        </w:rPr>
        <w:t>2.2  Документы, необходимые для проведения комплексного государственного экзамена.</w:t>
      </w:r>
    </w:p>
    <w:p w:rsidR="00B05DC9" w:rsidRPr="0061783F" w:rsidRDefault="00B05DC9" w:rsidP="001440A3">
      <w:r w:rsidRPr="0061783F">
        <w:t>Для проведения комплексного государственного экзамена готовятся следующие основные документы:</w:t>
      </w:r>
    </w:p>
    <w:p w:rsidR="00B05DC9" w:rsidRPr="0061783F" w:rsidRDefault="00B05DC9" w:rsidP="001440A3">
      <w:r w:rsidRPr="0061783F">
        <w:t>программа комплексного государственного экзамена (по решению членов государственной аттестационной комиссии);</w:t>
      </w:r>
    </w:p>
    <w:p w:rsidR="00B05DC9" w:rsidRPr="0061783F" w:rsidRDefault="00B05DC9" w:rsidP="001440A3">
      <w:r w:rsidRPr="0061783F">
        <w:t>материалы справочного характера (по решению членов государственной аттестационной комиссии);</w:t>
      </w:r>
    </w:p>
    <w:p w:rsidR="00B05DC9" w:rsidRPr="0061783F" w:rsidRDefault="00B05DC9" w:rsidP="001440A3">
      <w:r w:rsidRPr="0061783F">
        <w:lastRenderedPageBreak/>
        <w:t xml:space="preserve">приказ ректора о допуске студентов к итоговой государственной аттестации; </w:t>
      </w:r>
    </w:p>
    <w:p w:rsidR="00B05DC9" w:rsidRPr="0061783F" w:rsidRDefault="00B05DC9" w:rsidP="001440A3">
      <w:r w:rsidRPr="0061783F">
        <w:t>приказ ректора о составе государственной экзаменационной комиссии;</w:t>
      </w:r>
    </w:p>
    <w:p w:rsidR="00B05DC9" w:rsidRPr="0061783F" w:rsidRDefault="00B05DC9" w:rsidP="001440A3">
      <w:r w:rsidRPr="0061783F">
        <w:t>экзаменационные билеты;</w:t>
      </w:r>
    </w:p>
    <w:p w:rsidR="00B05DC9" w:rsidRPr="0061783F" w:rsidRDefault="00B05DC9" w:rsidP="001440A3">
      <w:r w:rsidRPr="0061783F">
        <w:t>учебные карточки студентов;</w:t>
      </w:r>
    </w:p>
    <w:p w:rsidR="00B05DC9" w:rsidRPr="0061783F" w:rsidRDefault="00B05DC9" w:rsidP="001440A3">
      <w:r w:rsidRPr="0061783F">
        <w:t>зачетные книжки студентов;</w:t>
      </w:r>
    </w:p>
    <w:p w:rsidR="00B05DC9" w:rsidRPr="0061783F" w:rsidRDefault="00B05DC9" w:rsidP="001440A3">
      <w:r w:rsidRPr="0061783F">
        <w:t>экзаменационные ведомости;</w:t>
      </w:r>
    </w:p>
    <w:p w:rsidR="00B05DC9" w:rsidRPr="0061783F" w:rsidRDefault="00B05DC9" w:rsidP="001440A3">
      <w:r w:rsidRPr="0061783F">
        <w:t>материалы, содержащие критерии оценки;</w:t>
      </w:r>
    </w:p>
    <w:p w:rsidR="00B05DC9" w:rsidRPr="0061783F" w:rsidRDefault="00B05DC9" w:rsidP="001440A3">
      <w:r w:rsidRPr="0061783F">
        <w:t>книга протоколов заседания государственной аттестационной комиссии.</w:t>
      </w:r>
    </w:p>
    <w:p w:rsidR="00A23DF5" w:rsidRPr="0061783F" w:rsidRDefault="00A23DF5" w:rsidP="001440A3">
      <w:pPr>
        <w:rPr>
          <w:b/>
        </w:rPr>
      </w:pPr>
      <w:r w:rsidRPr="0061783F">
        <w:rPr>
          <w:b/>
        </w:rPr>
        <w:t>2.3. Процедура проведения комплексного государственного экзамена:</w:t>
      </w:r>
    </w:p>
    <w:p w:rsidR="00A23DF5" w:rsidRPr="0061783F" w:rsidRDefault="00A23DF5" w:rsidP="001440A3">
      <w:r w:rsidRPr="0061783F">
        <w:t>итоговая государственная аттестация студентов проводится в специально подготовленных и оборудованных аудиториях. Подготовку аудиторий осуществляют студенты совместно с секретарем государственной аттестационной комиссии;</w:t>
      </w:r>
    </w:p>
    <w:p w:rsidR="00A23DF5" w:rsidRPr="0061783F" w:rsidRDefault="00A23DF5" w:rsidP="001440A3">
      <w:r w:rsidRPr="0061783F">
        <w:t>заседание государственной аттестационной комиссии протоколируется;</w:t>
      </w:r>
    </w:p>
    <w:p w:rsidR="00A23DF5" w:rsidRPr="0061783F" w:rsidRDefault="00A23DF5" w:rsidP="001440A3">
      <w:r w:rsidRPr="0061783F">
        <w:t xml:space="preserve">во время экзамена на столе, за которым сидит студент, могут находиться экзаменационные билеты комплексного государственного экзамена, листы для записи (черновики), ручка, карандаш, стиральная резинка; </w:t>
      </w:r>
    </w:p>
    <w:p w:rsidR="00A23DF5" w:rsidRPr="0061783F" w:rsidRDefault="00A23DF5" w:rsidP="001440A3">
      <w:r w:rsidRPr="0061783F">
        <w:t xml:space="preserve">использование студентом на экзамене любых средств связи (собственных компьютеров, ноутбуков, смартфонов, коммуникаторов, мобильных телефонов и др.) влечет за собой удаление с экзамена с последующим выставлением оценки «неудовлетворительно» за комплексный государственный экзамен; </w:t>
      </w:r>
    </w:p>
    <w:p w:rsidR="00A23DF5" w:rsidRPr="0061783F" w:rsidRDefault="00A23DF5" w:rsidP="001440A3">
      <w:r w:rsidRPr="0061783F">
        <w:t xml:space="preserve">использование шпаргалок запрещается. Выявление факта использования студентом шпаргалки влечет за собой удаление с экзамена с последующим выставлением оценки «неудовлетворительно» за комплексный государственный экзамен; </w:t>
      </w:r>
    </w:p>
    <w:p w:rsidR="00A23DF5" w:rsidRPr="0061783F" w:rsidRDefault="00A23DF5" w:rsidP="001440A3">
      <w:r w:rsidRPr="0061783F">
        <w:t>экзаменационные билеты утверждаются директором, подпись которого скрепляется печатью</w:t>
      </w:r>
      <w:r w:rsidR="001440A3" w:rsidRPr="0061783F">
        <w:t xml:space="preserve"> Петропавловского</w:t>
      </w:r>
      <w:r w:rsidR="001440A3" w:rsidRPr="0061783F">
        <w:rPr>
          <w:color w:val="FF0000"/>
        </w:rPr>
        <w:t xml:space="preserve"> </w:t>
      </w:r>
      <w:r w:rsidR="001440A3" w:rsidRPr="0061783F">
        <w:t>филиала РАНХиГС</w:t>
      </w:r>
      <w:r w:rsidRPr="0061783F">
        <w:t xml:space="preserve">; </w:t>
      </w:r>
    </w:p>
    <w:p w:rsidR="00A23DF5" w:rsidRPr="0061783F" w:rsidRDefault="00A23DF5" w:rsidP="001440A3">
      <w:r w:rsidRPr="0061783F">
        <w:t xml:space="preserve">ответы на экзаменационные билеты оформляются студентами на проштампованных листах бумаги шариковой (гелевой) ручкой. Сданные ответы студента считаются окончательными. Использование карандаша для фиксирования окончательных ответов не допускается; </w:t>
      </w:r>
    </w:p>
    <w:p w:rsidR="00A23DF5" w:rsidRPr="0061783F" w:rsidRDefault="00A23DF5" w:rsidP="001440A3">
      <w:r w:rsidRPr="0061783F">
        <w:t xml:space="preserve">листы для предварительной работы (черновики) штампуются печатью деканата; </w:t>
      </w:r>
    </w:p>
    <w:p w:rsidR="00A23DF5" w:rsidRPr="0061783F" w:rsidRDefault="00A23DF5" w:rsidP="001440A3">
      <w:r w:rsidRPr="0061783F">
        <w:lastRenderedPageBreak/>
        <w:t xml:space="preserve">выход студента из аудитории во время проведения комплексного государственного экзамена не допускается; </w:t>
      </w:r>
    </w:p>
    <w:p w:rsidR="000730A2" w:rsidRPr="0061783F" w:rsidRDefault="00A23DF5" w:rsidP="001440A3">
      <w:r w:rsidRPr="0061783F">
        <w:t>результаты сдачи комплексного государственного экзамена объявляются в тот же день.</w:t>
      </w:r>
    </w:p>
    <w:p w:rsidR="00601AD3" w:rsidRPr="0061783F" w:rsidRDefault="000730A2" w:rsidP="001440A3">
      <w:r w:rsidRPr="0061783F">
        <w:t xml:space="preserve"> </w:t>
      </w:r>
      <w:r w:rsidR="00601AD3" w:rsidRPr="0061783F">
        <w:rPr>
          <w:b/>
        </w:rPr>
        <w:t>3.  Выпускная  квалификационная  работа</w:t>
      </w:r>
      <w:r w:rsidR="00A23DF5" w:rsidRPr="0061783F">
        <w:t xml:space="preserve">  предполагает  выявить </w:t>
      </w:r>
      <w:r w:rsidR="00601AD3" w:rsidRPr="0061783F">
        <w:t>подготовленность студента по:</w:t>
      </w:r>
    </w:p>
    <w:p w:rsidR="00601AD3" w:rsidRPr="0061783F" w:rsidRDefault="00601AD3" w:rsidP="001440A3">
      <w:r w:rsidRPr="0061783F">
        <w:t>- систематизации,  закреплению  и  расширению  теоретических  знаний  и практических навыков по выбранной образовательной программе;</w:t>
      </w:r>
    </w:p>
    <w:p w:rsidR="00601AD3" w:rsidRPr="0061783F" w:rsidRDefault="00601AD3" w:rsidP="001440A3">
      <w:r w:rsidRPr="0061783F">
        <w:t>- применению полученных знаний при решении конкретных теоретических и практических задач;</w:t>
      </w:r>
    </w:p>
    <w:p w:rsidR="00601AD3" w:rsidRPr="0061783F" w:rsidRDefault="00601AD3" w:rsidP="001440A3">
      <w:r w:rsidRPr="0061783F">
        <w:t>- развитию навыков ведения самостоятельной работы;</w:t>
      </w:r>
    </w:p>
    <w:p w:rsidR="00601AD3" w:rsidRPr="0061783F" w:rsidRDefault="00601AD3" w:rsidP="001440A3">
      <w:r w:rsidRPr="0061783F">
        <w:t>- умению делать обобщения, выводы, разрабатывать практические рекомендации в</w:t>
      </w:r>
      <w:r w:rsidR="001440A3" w:rsidRPr="0061783F">
        <w:t xml:space="preserve"> </w:t>
      </w:r>
      <w:r w:rsidRPr="0061783F">
        <w:t>исследуемой области.</w:t>
      </w:r>
    </w:p>
    <w:p w:rsidR="00601AD3" w:rsidRPr="0061783F" w:rsidRDefault="00601AD3" w:rsidP="001440A3">
      <w:r w:rsidRPr="0061783F">
        <w:t>Тематика выпускных квалификационных работ разрабатывается кафедрой и утверждается решением Ученого совета филиала. При этом студенту</w:t>
      </w:r>
      <w:r w:rsidR="001440A3" w:rsidRPr="0061783F">
        <w:t xml:space="preserve"> </w:t>
      </w:r>
      <w:r w:rsidRPr="0061783F">
        <w:t>предоставляется право выбора темы выпускной квалификационной работы, вплоть до</w:t>
      </w:r>
      <w:r w:rsidR="001440A3" w:rsidRPr="0061783F">
        <w:t xml:space="preserve"> </w:t>
      </w:r>
      <w:r w:rsidRPr="0061783F">
        <w:t>предложения собственной тематики с необходимым обоснованием целесообразности ее</w:t>
      </w:r>
      <w:r w:rsidR="001440A3" w:rsidRPr="0061783F">
        <w:t xml:space="preserve"> </w:t>
      </w:r>
      <w:r w:rsidRPr="0061783F">
        <w:t>разработки.</w:t>
      </w:r>
    </w:p>
    <w:p w:rsidR="00601AD3" w:rsidRPr="0061783F" w:rsidRDefault="00601AD3" w:rsidP="001440A3">
      <w:r w:rsidRPr="0061783F">
        <w:t>При подготовке выпускной квалификационной работы каждому студенту назначается научный руководитель.</w:t>
      </w:r>
    </w:p>
    <w:p w:rsidR="00601AD3" w:rsidRPr="0061783F" w:rsidRDefault="00601AD3" w:rsidP="001440A3">
      <w:r w:rsidRPr="0061783F">
        <w:t>В выпускной квалификационной работе, студент должен показать:</w:t>
      </w:r>
    </w:p>
    <w:p w:rsidR="00601AD3" w:rsidRPr="0061783F" w:rsidRDefault="00601AD3" w:rsidP="001440A3">
      <w:r w:rsidRPr="0061783F">
        <w:t>• прочные теоретические знания по избранной теме и проблемное изложение теоретического материала;</w:t>
      </w:r>
    </w:p>
    <w:p w:rsidR="00601AD3" w:rsidRPr="0061783F" w:rsidRDefault="00601AD3" w:rsidP="001440A3">
      <w:r w:rsidRPr="0061783F">
        <w:t>• умение изучать и обобщать литературные источники, решать практические задачи, делать выводы и формулировать предложения;</w:t>
      </w:r>
    </w:p>
    <w:p w:rsidR="00601AD3" w:rsidRPr="0061783F" w:rsidRDefault="00601AD3" w:rsidP="001440A3">
      <w:r w:rsidRPr="0061783F">
        <w:t>• умение грамотно применять методы оценки экономической и социальной эффективности предлагаемых мероприятий;</w:t>
      </w:r>
    </w:p>
    <w:p w:rsidR="00601AD3" w:rsidRPr="0061783F" w:rsidRDefault="00601AD3" w:rsidP="001440A3">
      <w:r w:rsidRPr="0061783F">
        <w:t>• владение навыками проведения анализа и расчетов, владения современной вычислительной техникой.</w:t>
      </w:r>
    </w:p>
    <w:p w:rsidR="00601AD3" w:rsidRPr="0061783F" w:rsidRDefault="00601AD3" w:rsidP="001440A3">
      <w:r w:rsidRPr="0061783F">
        <w:t>Рекомендуемый объем ВКР бакалавра должен сост</w:t>
      </w:r>
      <w:r w:rsidR="00A728CC" w:rsidRPr="0061783F">
        <w:t>авлять 45-60</w:t>
      </w:r>
      <w:r w:rsidRPr="0061783F">
        <w:t xml:space="preserve"> страниц (без учета приложений);</w:t>
      </w:r>
    </w:p>
    <w:p w:rsidR="00601AD3" w:rsidRPr="0061783F" w:rsidRDefault="00601AD3" w:rsidP="001440A3">
      <w:r w:rsidRPr="0061783F">
        <w:t>В структуре выпускных квалификационных работ выделяют следующие составные части:</w:t>
      </w:r>
    </w:p>
    <w:p w:rsidR="00601AD3" w:rsidRPr="0061783F" w:rsidRDefault="00601AD3" w:rsidP="001440A3">
      <w:r w:rsidRPr="0061783F">
        <w:t>• титульный лист;</w:t>
      </w:r>
    </w:p>
    <w:p w:rsidR="00601AD3" w:rsidRPr="0061783F" w:rsidRDefault="00601AD3" w:rsidP="001440A3">
      <w:r w:rsidRPr="0061783F">
        <w:t>• содержание;</w:t>
      </w:r>
    </w:p>
    <w:p w:rsidR="00601AD3" w:rsidRPr="0061783F" w:rsidRDefault="00601AD3" w:rsidP="001440A3">
      <w:r w:rsidRPr="0061783F">
        <w:t>• введение;</w:t>
      </w:r>
    </w:p>
    <w:p w:rsidR="00601AD3" w:rsidRPr="0061783F" w:rsidRDefault="00601AD3" w:rsidP="001440A3">
      <w:r w:rsidRPr="0061783F">
        <w:t>• основная часть;</w:t>
      </w:r>
    </w:p>
    <w:p w:rsidR="00601AD3" w:rsidRPr="0061783F" w:rsidRDefault="00601AD3" w:rsidP="001440A3">
      <w:r w:rsidRPr="0061783F">
        <w:t>• заключение;</w:t>
      </w:r>
    </w:p>
    <w:p w:rsidR="00601AD3" w:rsidRPr="0061783F" w:rsidRDefault="00601AD3" w:rsidP="001440A3">
      <w:r w:rsidRPr="0061783F">
        <w:lastRenderedPageBreak/>
        <w:t>• список использованных источников;</w:t>
      </w:r>
    </w:p>
    <w:p w:rsidR="00601AD3" w:rsidRPr="0061783F" w:rsidRDefault="00601AD3" w:rsidP="001440A3">
      <w:r w:rsidRPr="0061783F">
        <w:t>• приложения.</w:t>
      </w:r>
    </w:p>
    <w:p w:rsidR="00601AD3" w:rsidRPr="0061783F" w:rsidRDefault="00601AD3" w:rsidP="001440A3">
      <w:r w:rsidRPr="0061783F">
        <w:t>В ВКР должно быть использовано не менее 25 % источников, изданных в  последние пять лет. Оформление ВКР должно соответствовать стандарту организации«Выпускная квалификационная работа. Требования».</w:t>
      </w:r>
    </w:p>
    <w:p w:rsidR="00601AD3" w:rsidRPr="0061783F" w:rsidRDefault="00601AD3" w:rsidP="001440A3">
      <w:r w:rsidRPr="0061783F">
        <w:t>Подготовленная и переплетенная ВКР представляется студентом на выпускающую кафедру в двух экземплярах за две недели до дня ее защиты по расписанию.</w:t>
      </w:r>
      <w:r w:rsidR="001440A3" w:rsidRPr="0061783F">
        <w:t xml:space="preserve"> </w:t>
      </w:r>
      <w:r w:rsidRPr="0061783F">
        <w:t>ВКР подлежит обязательному рецензированию. Внешнее рецензирование ВКР</w:t>
      </w:r>
      <w:r w:rsidR="001440A3" w:rsidRPr="0061783F">
        <w:t xml:space="preserve"> </w:t>
      </w:r>
      <w:r w:rsidRPr="0061783F">
        <w:t>проводится с целью получения объективной оценки ВКР студента.</w:t>
      </w:r>
    </w:p>
    <w:p w:rsidR="00E84E70" w:rsidRPr="0061783F" w:rsidRDefault="00E84E70" w:rsidP="00E84E70">
      <w:pPr>
        <w:ind w:firstLine="708"/>
      </w:pPr>
      <w:r w:rsidRPr="0061783F">
        <w:t>Форма выпускной квалификационной работы/дипломного проекта (далее ВКР)   определяется   в   соответствии   с   требованиями   государственного образовательного стандарта ВПО или федерального государственного образовательного стандарта ВПО по направлению подготовки.</w:t>
      </w:r>
    </w:p>
    <w:p w:rsidR="00E84E70" w:rsidRPr="0061783F" w:rsidRDefault="00E84E70" w:rsidP="00E84E70">
      <w:pPr>
        <w:ind w:firstLine="708"/>
      </w:pPr>
      <w:r w:rsidRPr="0061783F">
        <w:t xml:space="preserve">ВКР является государственной аттестационной работой и формой итогового контроля обучения студентов Петропавловского филиала РАНХиГС при Президенте Российской Федерации по направлению подготовки 38.03.04 «Государственное и муниципальное управление». </w:t>
      </w:r>
    </w:p>
    <w:p w:rsidR="00E84E70" w:rsidRPr="0061783F" w:rsidRDefault="00E84E70" w:rsidP="00E84E70">
      <w:pPr>
        <w:ind w:firstLine="708"/>
      </w:pPr>
      <w:r w:rsidRPr="0061783F">
        <w:t xml:space="preserve">Цель ВКР - систематизация теоретических знаний и практических навыков, полученных студентами при изучении общеэкономических, финансовых и специальных дисциплин,  закрепление навыков владения методиками исследования, экспериментирования, моделирования и проектирования, а также определение степени подготовленности выпускников к самостоятельной работе и  выполнению обязанностей в качестве специалиста в соответствии с выбранной профессией. </w:t>
      </w:r>
    </w:p>
    <w:p w:rsidR="00E84E70" w:rsidRPr="0061783F" w:rsidRDefault="00E84E70" w:rsidP="00E84E70">
      <w:pPr>
        <w:ind w:firstLine="708"/>
      </w:pPr>
      <w:r w:rsidRPr="0061783F">
        <w:t>Согласно Положения о ВКР бакалаврская работа может основываться на обобщении выполненных выпускником курсовых работ и проектов и подготавливаться к защите в завершающий период теоретического обучения.</w:t>
      </w:r>
    </w:p>
    <w:p w:rsidR="00E84E70" w:rsidRPr="0061783F" w:rsidRDefault="00E84E70" w:rsidP="00E84E70">
      <w:r w:rsidRPr="0061783F">
        <w:tab/>
        <w:t>Дипломный проект, который может выполняться вместо дипломной работы (по желанию студента) представляет собой научно обоснованное исследование, позволяющее решить практические задачи, вытекающие из системного анализа избранной для исследования темы (проблемы).</w:t>
      </w:r>
    </w:p>
    <w:p w:rsidR="00E84E70" w:rsidRPr="0061783F" w:rsidRDefault="00E84E70" w:rsidP="00E84E70">
      <w:r w:rsidRPr="0061783F">
        <w:tab/>
        <w:t>Защита ВКР - завершающий этап итоговой государственной аттестации</w:t>
      </w:r>
      <w:r w:rsidRPr="0061783F">
        <w:br/>
        <w:t>выпускников.</w:t>
      </w:r>
    </w:p>
    <w:p w:rsidR="00E84E70" w:rsidRPr="0061783F" w:rsidRDefault="00E84E70" w:rsidP="00E84E70">
      <w:r w:rsidRPr="0061783F">
        <w:t>Основные задачи ВКР:</w:t>
      </w:r>
    </w:p>
    <w:p w:rsidR="00E84E70" w:rsidRPr="0061783F" w:rsidRDefault="00E84E70" w:rsidP="00E84E70">
      <w:r w:rsidRPr="0061783F">
        <w:lastRenderedPageBreak/>
        <w:t>1) теоретическое обоснование и  раскрытие сущности управленческих, правовых, экономических и финансовых  категорий, явлений и проблем по избранной теме;</w:t>
      </w:r>
    </w:p>
    <w:p w:rsidR="00E84E70" w:rsidRPr="0061783F" w:rsidRDefault="00E84E70" w:rsidP="00E84E70">
      <w:pPr>
        <w:ind w:firstLine="708"/>
      </w:pPr>
      <w:r w:rsidRPr="0061783F">
        <w:t>2) анализ собранного  материала и его обработка в соответствии с методами и методиками управленческого, экономического и финансового анализа;</w:t>
      </w:r>
    </w:p>
    <w:p w:rsidR="00E84E70" w:rsidRPr="0061783F" w:rsidRDefault="00E84E70" w:rsidP="00E84E70">
      <w:pPr>
        <w:ind w:firstLine="708"/>
      </w:pPr>
      <w:r w:rsidRPr="0061783F">
        <w:t>3) поиск и обоснование путей (способов, методов) повышения эффективности работы  объекта исследования по конкретному направлению  выбранной темы работы;</w:t>
      </w:r>
    </w:p>
    <w:p w:rsidR="00E84E70" w:rsidRPr="0061783F" w:rsidRDefault="00E84E70" w:rsidP="00E84E70">
      <w:pPr>
        <w:ind w:firstLine="708"/>
      </w:pPr>
      <w:r w:rsidRPr="0061783F">
        <w:t>4) разработка научно обоснованных  выводов, проектных предложений и рекомендаций по повышению эффективности управленческой деятельности.</w:t>
      </w:r>
    </w:p>
    <w:p w:rsidR="00E84E70" w:rsidRPr="0061783F" w:rsidRDefault="00E84E70" w:rsidP="00E84E70">
      <w:r w:rsidRPr="0061783F">
        <w:t>ВКР должна отражать знание студентом научной литературы по проблеме исследования. Студент должен показать умение проводить аналитическую оценку различных научных концепций, применять методы управленческого, экономического, математического анализа фактического материала  и пр. по теме исследования.</w:t>
      </w:r>
    </w:p>
    <w:p w:rsidR="00E84E70" w:rsidRPr="0061783F" w:rsidRDefault="00E84E70" w:rsidP="00E84E70">
      <w:r w:rsidRPr="0061783F">
        <w:t>Важным требованием к ВКР выступает обоснованность изложенных выводов и предложений.</w:t>
      </w:r>
    </w:p>
    <w:p w:rsidR="00E84E70" w:rsidRPr="0061783F" w:rsidRDefault="00E84E70" w:rsidP="00E84E70">
      <w:pPr>
        <w:ind w:firstLine="709"/>
      </w:pPr>
      <w:r w:rsidRPr="0061783F">
        <w:t xml:space="preserve">ВКР представляет собой самостоятельное научное исследование, опирающееся на  информацию, собранную в ходе преддипломной практики. </w:t>
      </w:r>
    </w:p>
    <w:p w:rsidR="00E84E70" w:rsidRPr="0061783F" w:rsidRDefault="00E84E70" w:rsidP="00E84E70">
      <w:pPr>
        <w:ind w:firstLine="709"/>
      </w:pPr>
      <w:r w:rsidRPr="0061783F">
        <w:t>ВКР, выполняемая на кафедре, может быть осуществлена в качестве научно обоснованной разработки проблемы на примере деятельности конкретной организации.</w:t>
      </w:r>
    </w:p>
    <w:p w:rsidR="00E84E70" w:rsidRPr="0061783F" w:rsidRDefault="00E84E70" w:rsidP="00E84E70">
      <w:r w:rsidRPr="0061783F">
        <w:t xml:space="preserve">Теоретическое исследование по избранной теме должно обладать научно-практической значимостью. Одним из этапов ее выполнения является исследование деятельности организации.  </w:t>
      </w:r>
    </w:p>
    <w:p w:rsidR="00E84E70" w:rsidRPr="0061783F" w:rsidRDefault="00E84E70" w:rsidP="00E84E70">
      <w:r w:rsidRPr="0061783F">
        <w:t>Подготовка и написание ВКР включает следующие этапы:</w:t>
      </w:r>
    </w:p>
    <w:p w:rsidR="00E84E70" w:rsidRPr="0061783F" w:rsidRDefault="00E84E70" w:rsidP="00E84E70">
      <w:r w:rsidRPr="0061783F">
        <w:t>1. Выбор темы и ее утверждение.</w:t>
      </w:r>
    </w:p>
    <w:p w:rsidR="00E84E70" w:rsidRPr="0061783F" w:rsidRDefault="00E84E70" w:rsidP="00E84E70">
      <w:r w:rsidRPr="0061783F">
        <w:t>2. Обоснование структуры работы.</w:t>
      </w:r>
    </w:p>
    <w:p w:rsidR="00E84E70" w:rsidRPr="0061783F" w:rsidRDefault="00E84E70" w:rsidP="00E84E70">
      <w:pPr>
        <w:ind w:firstLine="709"/>
      </w:pPr>
      <w:r w:rsidRPr="0061783F">
        <w:t>3. Составление библиографии, ознакомление с законодательными актами, нормативными документами, другими источниками и литературой,  относящимися к теме исследования.</w:t>
      </w:r>
    </w:p>
    <w:p w:rsidR="00E84E70" w:rsidRPr="0061783F" w:rsidRDefault="00E84E70" w:rsidP="00E84E70">
      <w:pPr>
        <w:ind w:firstLine="709"/>
      </w:pPr>
      <w:r w:rsidRPr="0061783F">
        <w:t xml:space="preserve">4. Сбор материала в научно-исследовательских организациях, на государственных предприятиях. </w:t>
      </w:r>
    </w:p>
    <w:p w:rsidR="00E84E70" w:rsidRPr="0061783F" w:rsidRDefault="00E84E70" w:rsidP="00E84E70">
      <w:pPr>
        <w:ind w:firstLine="709"/>
      </w:pPr>
      <w:r w:rsidRPr="0061783F">
        <w:t>5. Обработка и анализ полученной информации.</w:t>
      </w:r>
    </w:p>
    <w:p w:rsidR="00E84E70" w:rsidRPr="0061783F" w:rsidRDefault="00E84E70" w:rsidP="00E84E70">
      <w:r w:rsidRPr="0061783F">
        <w:t>6. Формулирование выводов, которые должны быть дополнены практическими рекомендациями.</w:t>
      </w:r>
    </w:p>
    <w:p w:rsidR="00E84E70" w:rsidRPr="0061783F" w:rsidRDefault="00E84E70" w:rsidP="00E84E70">
      <w:pPr>
        <w:ind w:firstLine="709"/>
      </w:pPr>
      <w:r w:rsidRPr="0061783F">
        <w:lastRenderedPageBreak/>
        <w:t>7. Оформление ВКР  в соответствии с установленными требованиями.</w:t>
      </w:r>
    </w:p>
    <w:p w:rsidR="00E84E70" w:rsidRPr="0061783F" w:rsidRDefault="00E84E70" w:rsidP="00E84E70">
      <w:pPr>
        <w:ind w:firstLine="709"/>
      </w:pPr>
      <w:r w:rsidRPr="0061783F">
        <w:t xml:space="preserve"> Студент несет полную ответственность за научную самостоятельность и достоверность результатов проведенного исследования.</w:t>
      </w:r>
    </w:p>
    <w:p w:rsidR="00E84E70" w:rsidRPr="0061783F" w:rsidRDefault="00E84E70" w:rsidP="00E84E70">
      <w:pPr>
        <w:ind w:firstLine="709"/>
      </w:pPr>
      <w:r w:rsidRPr="0061783F">
        <w:t>Студент, не выполнивший дипломный проект в срок, отчисляется из учебного заведения с предоставлением ему права защиты в течение трех лет по окончании курса обучения.</w:t>
      </w:r>
    </w:p>
    <w:p w:rsidR="00D27D51" w:rsidRPr="0061783F" w:rsidRDefault="00D27D51" w:rsidP="00D27D51">
      <w:pPr>
        <w:spacing w:line="240" w:lineRule="auto"/>
        <w:ind w:left="709" w:firstLine="0"/>
        <w:jc w:val="center"/>
        <w:rPr>
          <w:b/>
        </w:rPr>
      </w:pPr>
      <w:r w:rsidRPr="0061783F">
        <w:rPr>
          <w:b/>
        </w:rPr>
        <w:t>3.1.Обязанности научного руководителя</w:t>
      </w:r>
    </w:p>
    <w:p w:rsidR="00D27D51" w:rsidRPr="0061783F" w:rsidRDefault="00D27D51" w:rsidP="00D27D51">
      <w:pPr>
        <w:ind w:left="709"/>
        <w:jc w:val="center"/>
        <w:rPr>
          <w:b/>
        </w:rPr>
      </w:pPr>
    </w:p>
    <w:p w:rsidR="00D27D51" w:rsidRPr="0061783F" w:rsidRDefault="00D27D51" w:rsidP="00D27D51">
      <w:pPr>
        <w:ind w:firstLine="709"/>
      </w:pPr>
      <w:r w:rsidRPr="0061783F">
        <w:t>В целях оказания студенту теоретической и практической помощи в период подготовки и написания ВКР кафедра из числа профессорско-преподавательского состава назначает ему научного руководителя, который утверждается приказом директора филиала.</w:t>
      </w:r>
    </w:p>
    <w:p w:rsidR="00D27D51" w:rsidRPr="0061783F" w:rsidRDefault="00D27D51" w:rsidP="00D27D51">
      <w:pPr>
        <w:ind w:firstLine="708"/>
      </w:pPr>
      <w:r w:rsidRPr="0061783F">
        <w:t>Сообщения руководителей о ходе подготовки ВКР заслушиваются на заседании  кафедры с приглашением (в отдельных случаях) студентов, работы которых выполняются с нарушением графика или имеют существенные качественные недостатки.</w:t>
      </w:r>
    </w:p>
    <w:p w:rsidR="00D27D51" w:rsidRPr="0061783F" w:rsidRDefault="00D27D51" w:rsidP="00D27D51">
      <w:pPr>
        <w:ind w:firstLine="708"/>
      </w:pPr>
      <w:r w:rsidRPr="0061783F">
        <w:t>Руководитель ВКР должен иметь ученую степень и (или) ученое звание либо обладать практическим опытом работы по направлению темы ВКР.</w:t>
      </w:r>
    </w:p>
    <w:p w:rsidR="00D27D51" w:rsidRPr="0061783F" w:rsidRDefault="00D27D51" w:rsidP="00D27D51">
      <w:r w:rsidRPr="0061783F">
        <w:tab/>
        <w:t>В непосредственные обязанности руководителя ВКР входит: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составление задания  (Приложение 3) на  ВКР;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определение плана-графика (Приложение 4) выполнения ВКР и контроль его выполнения;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рекомендации по подбору и использованию источников и литературы по теме ВКР;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оказание помощи в разработке структуры (плана) ВКР;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консультирование студента по вопросам выполнения ВКР согласно установленному графику консультаций;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анализ текста ВКР и рекомендации по его доработке (по отдельным главам, разделам, подразделам);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оценка степени соответствия ВКР требованиям Положения о ВКР Академии;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информирование о порядке и содержании процедуры защиты ВКР (в т.ч. предварительной), о требованиях к студенту;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>консультирование в подготовке выступления и подборе наглядных материалов к защите (в т.ч. предварительной);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 xml:space="preserve"> содействие в подготовке ВКР на внутривузовский или иной конкурс студенческих работ (при необходимости);</w:t>
      </w:r>
    </w:p>
    <w:p w:rsidR="00D27D51" w:rsidRPr="0061783F" w:rsidRDefault="00D27D51" w:rsidP="00D27D51">
      <w:pPr>
        <w:numPr>
          <w:ilvl w:val="0"/>
          <w:numId w:val="2"/>
        </w:numPr>
        <w:spacing w:line="240" w:lineRule="auto"/>
      </w:pPr>
      <w:r w:rsidRPr="0061783F">
        <w:t xml:space="preserve"> составление письменного отзыва (Приложение 5) о ВКР, в котором отражаются следующие аспекты работы: актуальность, степень достижения целей, наличие   в   элементов  методической и практической новизны, наличие   и    значимость   практических   </w:t>
      </w:r>
      <w:r w:rsidRPr="0061783F">
        <w:lastRenderedPageBreak/>
        <w:t>предложений   и   рекомендаций, сформулированных в ВКР, правильность  оформления  ВКР,  включая  оценку  структуры,  стиля,  языка изложения, а также использования табличных и графических средств представления информации, в соответствии с правилами, установленными ГОСТ, степень владения автором работы профессиональными знаниями, умениями и навыками.</w:t>
      </w:r>
    </w:p>
    <w:p w:rsidR="00D27D51" w:rsidRPr="0061783F" w:rsidRDefault="00D27D51" w:rsidP="00D27D51">
      <w:r w:rsidRPr="0061783F">
        <w:t xml:space="preserve">В отзыве научный руководитель отмечает положительные стороны проекта и обращает  внимание на имеющиеся  недостатки, не устраненные дипломником. В заключение отзыва определяется профессиональный уровень подготовки студента и излагается мнение о допуске дипломного проекта к защите. </w:t>
      </w:r>
    </w:p>
    <w:p w:rsidR="00D27D51" w:rsidRPr="0061783F" w:rsidRDefault="00D27D51" w:rsidP="00D27D51">
      <w:r w:rsidRPr="0061783F">
        <w:t>Отзыв научного руководителя не должен содержать балльной оценки.</w:t>
      </w:r>
    </w:p>
    <w:p w:rsidR="00D27D51" w:rsidRPr="0061783F" w:rsidRDefault="00D27D51" w:rsidP="00D27D51">
      <w:pPr>
        <w:ind w:firstLine="709"/>
        <w:rPr>
          <w:bCs/>
        </w:rPr>
      </w:pPr>
      <w:r w:rsidRPr="0061783F">
        <w:rPr>
          <w:bCs/>
        </w:rPr>
        <w:t>Подписывая дипломный проект на титульном листе, научный руководитель гарантирует, что работа написана и оформлена в соответствии с данными требованиями. Если представленный студентом дипломный проект, по мнению руководителя, не соответствует необходимым требованиям, то он вправе не ставить свою подпись на титульном листе и не допускать работу к защите.</w:t>
      </w:r>
    </w:p>
    <w:p w:rsidR="00D27D51" w:rsidRPr="0061783F" w:rsidRDefault="00D27D51" w:rsidP="00D27D51">
      <w:pPr>
        <w:ind w:firstLine="709"/>
        <w:rPr>
          <w:bCs/>
        </w:rPr>
      </w:pPr>
      <w:r w:rsidRPr="0061783F">
        <w:rPr>
          <w:bCs/>
        </w:rPr>
        <w:t>Оформление плана-графика и задания оставляется на усмотрение научного руководителя.</w:t>
      </w:r>
    </w:p>
    <w:p w:rsidR="00D27D51" w:rsidRPr="0061783F" w:rsidRDefault="00D27D51" w:rsidP="00D27D51">
      <w:pPr>
        <w:ind w:firstLine="708"/>
      </w:pPr>
      <w:r w:rsidRPr="0061783F">
        <w:t>В целом, за руководство и организацию выполнения ВКР ответственность несет непосредственно руководитель ВКР.</w:t>
      </w:r>
    </w:p>
    <w:p w:rsidR="00D27D51" w:rsidRPr="0061783F" w:rsidRDefault="00D27D51" w:rsidP="00D27D51">
      <w:pPr>
        <w:ind w:firstLine="708"/>
      </w:pPr>
      <w:r w:rsidRPr="0061783F">
        <w:t>За   все   сведения,    изложенные   в   ВКР,    принятые   решения    и    за правильность всех данных ответственность несет студент - автор ВКР.</w:t>
      </w:r>
    </w:p>
    <w:p w:rsidR="00D27D51" w:rsidRPr="0061783F" w:rsidRDefault="00D27D51" w:rsidP="00D27D51">
      <w:pPr>
        <w:shd w:val="clear" w:color="auto" w:fill="FFFFFF"/>
        <w:spacing w:before="10" w:line="408" w:lineRule="exact"/>
        <w:ind w:left="14" w:right="10"/>
        <w:rPr>
          <w:spacing w:val="1"/>
        </w:rPr>
      </w:pPr>
    </w:p>
    <w:p w:rsidR="00D27D51" w:rsidRPr="0061783F" w:rsidRDefault="00D27D51" w:rsidP="00D27D51">
      <w:pPr>
        <w:spacing w:line="240" w:lineRule="auto"/>
        <w:ind w:left="709" w:firstLine="0"/>
        <w:jc w:val="center"/>
        <w:rPr>
          <w:b/>
        </w:rPr>
      </w:pPr>
      <w:r w:rsidRPr="0061783F">
        <w:rPr>
          <w:b/>
        </w:rPr>
        <w:t>3.2. Организация и планирование  выполнения выпускной квалификационной работы</w:t>
      </w:r>
    </w:p>
    <w:p w:rsidR="00D27D51" w:rsidRPr="0061783F" w:rsidRDefault="00D27D51" w:rsidP="00D27D51">
      <w:pPr>
        <w:ind w:firstLine="709"/>
      </w:pPr>
      <w:r w:rsidRPr="0061783F">
        <w:t xml:space="preserve">Студент вместе с научным руководителем формирует целевое направление проекта, определяет вектор исследования, его смысловые единицы. </w:t>
      </w:r>
    </w:p>
    <w:p w:rsidR="00D27D51" w:rsidRPr="0061783F" w:rsidRDefault="00D27D51" w:rsidP="00D27D51">
      <w:r w:rsidRPr="0061783F">
        <w:t xml:space="preserve">После утверждения темы и на основе индивидуального задания студент под руководством научного руководителя  разрабатывает подробный план содержания работы и график, в котором отражаются основные этапы подготовки и написания ВКР. </w:t>
      </w:r>
    </w:p>
    <w:p w:rsidR="00D27D51" w:rsidRPr="0061783F" w:rsidRDefault="00D27D51" w:rsidP="00D27D51">
      <w:r w:rsidRPr="0061783F">
        <w:t xml:space="preserve"> План ВКР соотносится со спецификой темы. В ходе его формирования получают свое конкретное выражение общая проблематика исследования, перечень рассматриваемых вопросов, наименование глав, уточняется список литературы, определяются цель, объект, предмет и задачи исследования и источники получения исходной практической информации. В процессе </w:t>
      </w:r>
      <w:r w:rsidRPr="0061783F">
        <w:lastRenderedPageBreak/>
        <w:t>составления плана  предопределяется  теоретический уровень и практическое значение проекта в целом.</w:t>
      </w:r>
    </w:p>
    <w:p w:rsidR="00D27D51" w:rsidRPr="0061783F" w:rsidRDefault="00D27D51" w:rsidP="00D27D51">
      <w:r w:rsidRPr="0061783F">
        <w:t>План и содержание согласовываются с научным руководителем. План ВКР в дальнейшем может уточняться в зависимости от хода исследования проблемы, наличия литературного и фактического материала.</w:t>
      </w:r>
    </w:p>
    <w:p w:rsidR="00D27D51" w:rsidRPr="0061783F" w:rsidRDefault="00D27D51" w:rsidP="00D27D51">
      <w:r w:rsidRPr="0061783F">
        <w:t xml:space="preserve"> В графике выполнения ВКР отражаются основные этапы подготовки и написания ВКР.</w:t>
      </w:r>
    </w:p>
    <w:p w:rsidR="00D27D51" w:rsidRPr="0061783F" w:rsidRDefault="00D27D51" w:rsidP="00D27D51">
      <w:pPr>
        <w:ind w:firstLine="709"/>
      </w:pPr>
      <w:r w:rsidRPr="0061783F">
        <w:t>ВКР должна быть завершена и представлена научному руководителю не позднее, чем за 3 недели до проведения предзащиты, а на кафедру - в распечатанном и переплетенном виде не позднее, чем за 10 дней до срока ГАК.</w:t>
      </w:r>
    </w:p>
    <w:p w:rsidR="00D27D51" w:rsidRPr="0061783F" w:rsidRDefault="00D27D51" w:rsidP="00D27D51">
      <w:pPr>
        <w:ind w:firstLine="708"/>
      </w:pPr>
      <w:r w:rsidRPr="0061783F">
        <w:t xml:space="preserve">ВКР (проект)  подлежит  обязательному внешнему рецензированию  в соответствии с порядком, определенным  кафедрой и ГОС (ФГОС). Внешнее рецензирование ВКР (проекта) проводится с целью получения объективной оценки ВКР (проекта) студента от специалистов. </w:t>
      </w:r>
    </w:p>
    <w:p w:rsidR="00D27D51" w:rsidRPr="0061783F" w:rsidRDefault="00D27D51" w:rsidP="00D27D51">
      <w:pPr>
        <w:ind w:firstLine="708"/>
      </w:pPr>
      <w:r w:rsidRPr="0061783F">
        <w:t xml:space="preserve">Внешняя рецензия (Приложение 7) включает в себя: оценку теоретической и практической значимости результатов исследования, указание на недостатки работы, при их наличии, выводы и рекомендации рецензента, общую оценку ВКР (проекта). </w:t>
      </w:r>
    </w:p>
    <w:p w:rsidR="00D27D51" w:rsidRPr="0061783F" w:rsidRDefault="00D27D51" w:rsidP="00D27D51">
      <w:pPr>
        <w:ind w:firstLine="708"/>
      </w:pPr>
      <w:r w:rsidRPr="0061783F">
        <w:t>В официальной  рецензии должна быть указана рекомендуемая оценка по четырехбалльной шкале («отлично», «хорошо», «удовлетворительно», «неудовлетворительно»).</w:t>
      </w:r>
    </w:p>
    <w:p w:rsidR="00D27D51" w:rsidRPr="0061783F" w:rsidRDefault="00D27D51" w:rsidP="00D27D51">
      <w:pPr>
        <w:ind w:firstLine="708"/>
      </w:pPr>
      <w:r w:rsidRPr="0061783F">
        <w:t>Внешняя рецензия оформляется рецензентом с указанием его должности, места работы, ученой степени и (или) ученого</w:t>
      </w:r>
      <w:r w:rsidRPr="0061783F">
        <w:br/>
        <w:t>звания (при наличии). При оформлении рецензии подпись</w:t>
      </w:r>
      <w:r w:rsidRPr="0061783F">
        <w:br/>
        <w:t>должна  быть   заверена  печатью  организации.   К  внешней  рецензии может  быть приравнен отзыв организации, материалы которой были использованы при выполнении ВКР.</w:t>
      </w:r>
    </w:p>
    <w:p w:rsidR="00D27D51" w:rsidRPr="0061783F" w:rsidRDefault="00D27D51" w:rsidP="00D27D51">
      <w:pPr>
        <w:ind w:firstLine="708"/>
      </w:pPr>
      <w:r w:rsidRPr="0061783F">
        <w:t>Если   результаты   ВКР (проекта)  принимаются   к   внедрению,   то   может   быть представлена справка о внедрении (использовании) результатов исследования.</w:t>
      </w:r>
    </w:p>
    <w:p w:rsidR="00D27D51" w:rsidRPr="0061783F" w:rsidRDefault="00D27D51" w:rsidP="00D27D51"/>
    <w:p w:rsidR="00D27D51" w:rsidRPr="0061783F" w:rsidRDefault="00D27D51" w:rsidP="00D27D51">
      <w:pPr>
        <w:jc w:val="center"/>
        <w:rPr>
          <w:b/>
        </w:rPr>
      </w:pPr>
      <w:r w:rsidRPr="0061783F">
        <w:rPr>
          <w:b/>
        </w:rPr>
        <w:t xml:space="preserve">3.3. Предварительная защита выпускного квалификационного проекта </w:t>
      </w:r>
    </w:p>
    <w:p w:rsidR="00D27D51" w:rsidRPr="0061783F" w:rsidRDefault="00D27D51" w:rsidP="00D27D51">
      <w:pPr>
        <w:ind w:firstLine="708"/>
      </w:pPr>
      <w:r w:rsidRPr="0061783F">
        <w:t xml:space="preserve">С целью осуществления кафедрой контроля качества ВКР (проекта) и подготовки студентов к официальной защите кафедрой проводится предварительная защита ВКР (проекта). </w:t>
      </w:r>
    </w:p>
    <w:p w:rsidR="00D27D51" w:rsidRPr="0061783F" w:rsidRDefault="00D27D51" w:rsidP="00D27D51">
      <w:pPr>
        <w:ind w:firstLine="708"/>
      </w:pPr>
      <w:r w:rsidRPr="0061783F">
        <w:lastRenderedPageBreak/>
        <w:t>К    предварительной    защите    студент представляет   задание   на   ВКР (проекта) и полный непереплетенный (несброшюрованный) вариант ВКР (проекта).</w:t>
      </w:r>
    </w:p>
    <w:p w:rsidR="00D27D51" w:rsidRPr="0061783F" w:rsidRDefault="00D27D51" w:rsidP="00D27D51">
      <w:pPr>
        <w:ind w:firstLine="708"/>
      </w:pPr>
      <w:r w:rsidRPr="0061783F">
        <w:t>В обязанности членов кафедры или экспертной комиссии</w:t>
      </w:r>
      <w:r w:rsidRPr="0061783F">
        <w:br/>
        <w:t>входит:</w:t>
      </w:r>
    </w:p>
    <w:p w:rsidR="00D27D51" w:rsidRPr="0061783F" w:rsidRDefault="00D27D51" w:rsidP="00D27D51">
      <w:pPr>
        <w:numPr>
          <w:ilvl w:val="0"/>
          <w:numId w:val="5"/>
        </w:numPr>
        <w:spacing w:line="240" w:lineRule="auto"/>
      </w:pPr>
      <w:r w:rsidRPr="0061783F">
        <w:t>оценка степени готовности ВКР (проекта);</w:t>
      </w:r>
    </w:p>
    <w:p w:rsidR="00D27D51" w:rsidRPr="0061783F" w:rsidRDefault="00D27D51" w:rsidP="00D27D51">
      <w:pPr>
        <w:numPr>
          <w:ilvl w:val="0"/>
          <w:numId w:val="5"/>
        </w:numPr>
        <w:spacing w:line="240" w:lineRule="auto"/>
      </w:pPr>
      <w:r w:rsidRPr="0061783F">
        <w:t>рекомендации  по устранению  выявленных  недостатков  работы (при  их наличии);</w:t>
      </w:r>
    </w:p>
    <w:p w:rsidR="00D27D51" w:rsidRPr="0061783F" w:rsidRDefault="00D27D51" w:rsidP="00D27D51">
      <w:pPr>
        <w:numPr>
          <w:ilvl w:val="0"/>
          <w:numId w:val="5"/>
        </w:numPr>
        <w:spacing w:line="240" w:lineRule="auto"/>
      </w:pPr>
      <w:r w:rsidRPr="0061783F">
        <w:t>рекомендация о допуске ВКР (проекта) к официальной защите;</w:t>
      </w:r>
    </w:p>
    <w:p w:rsidR="00D27D51" w:rsidRPr="0061783F" w:rsidRDefault="00D27D51" w:rsidP="00D27D51">
      <w:pPr>
        <w:numPr>
          <w:ilvl w:val="0"/>
          <w:numId w:val="5"/>
        </w:numPr>
        <w:spacing w:line="240" w:lineRule="auto"/>
      </w:pPr>
      <w:r w:rsidRPr="0061783F">
        <w:t>рекомендация   лучших   ВКР (проектов)  на   внутривузовский   или   иной   конкурс студенческих работ и для участия в научных конференциях, а также к публикациям.</w:t>
      </w:r>
    </w:p>
    <w:p w:rsidR="00D27D51" w:rsidRPr="0061783F" w:rsidRDefault="00D27D51" w:rsidP="00D27D51">
      <w:pPr>
        <w:ind w:firstLine="708"/>
      </w:pPr>
      <w:r w:rsidRPr="0061783F">
        <w:t>Участие  в дискуссии  по рассматриваемой  ВКР (проекту) могут принимать все желающие лица.</w:t>
      </w:r>
    </w:p>
    <w:p w:rsidR="00D27D51" w:rsidRPr="0061783F" w:rsidRDefault="00D27D51" w:rsidP="00D27D51">
      <w:pPr>
        <w:ind w:firstLine="708"/>
      </w:pPr>
      <w:r w:rsidRPr="0061783F">
        <w:t>Результаты обсуждения ВКР (проекта): оценка степени готовности, рекомендации по устранению выявленных недостатков работы (при их наличии), рекомендация о допуске (не допуске) к официальной защите, а также  рекомендация лучших ВКР (проектов) на конкурсы фиксируются в протоколе заседания кафедры.</w:t>
      </w:r>
    </w:p>
    <w:p w:rsidR="00D27D51" w:rsidRPr="0061783F" w:rsidRDefault="00D27D51" w:rsidP="00D27D51">
      <w:pPr>
        <w:ind w:firstLine="708"/>
      </w:pPr>
    </w:p>
    <w:p w:rsidR="00D27D51" w:rsidRPr="0061783F" w:rsidRDefault="00621E0D" w:rsidP="00D27D51">
      <w:pPr>
        <w:jc w:val="center"/>
        <w:rPr>
          <w:b/>
        </w:rPr>
      </w:pPr>
      <w:r w:rsidRPr="0061783F">
        <w:rPr>
          <w:b/>
        </w:rPr>
        <w:t>3.4</w:t>
      </w:r>
      <w:r w:rsidR="00D27D51" w:rsidRPr="0061783F">
        <w:rPr>
          <w:b/>
        </w:rPr>
        <w:t>. З</w:t>
      </w:r>
      <w:r w:rsidRPr="0061783F">
        <w:rPr>
          <w:b/>
        </w:rPr>
        <w:t xml:space="preserve">ащита выпускного квалификационного проекта </w:t>
      </w:r>
    </w:p>
    <w:p w:rsidR="00D27D51" w:rsidRPr="0061783F" w:rsidRDefault="00D27D51" w:rsidP="00D27D51">
      <w:pPr>
        <w:ind w:firstLine="708"/>
      </w:pPr>
      <w:r w:rsidRPr="0061783F">
        <w:t>Выпускник защищает ВКР (проект) в государственной экзаменационной комиссии по защите ВКР (далее - комиссия), входящей в состав государственной аттестационной комиссии по направлению подготовки (специальности),  утверждаемой в соответствии с Положением об итоговой государственной аттестации выпускников Академии.</w:t>
      </w:r>
    </w:p>
    <w:p w:rsidR="00D27D51" w:rsidRPr="0061783F" w:rsidRDefault="00D27D51" w:rsidP="00D27D51">
      <w:pPr>
        <w:ind w:firstLine="708"/>
      </w:pPr>
      <w:r w:rsidRPr="0061783F">
        <w:t>Защита ВКР (проекта) проводится  в  соответствии с графиком итоговой государственной аттестации, утверждаемым Ученым советом филиала, и по расписанию, утверждаемому директором филиала.</w:t>
      </w:r>
    </w:p>
    <w:p w:rsidR="00D27D51" w:rsidRPr="0061783F" w:rsidRDefault="00D27D51" w:rsidP="00D27D51">
      <w:pPr>
        <w:ind w:firstLine="708"/>
      </w:pPr>
      <w:r w:rsidRPr="0061783F">
        <w:t xml:space="preserve">Подготовленный и переплетенный выпускной квалификационный проект представляется   студентом  на выпускающую кафедру, не менее чем за десять дней до дня его защиты по расписанию. </w:t>
      </w:r>
    </w:p>
    <w:p w:rsidR="00D27D51" w:rsidRPr="0061783F" w:rsidRDefault="00D27D51" w:rsidP="00D27D51">
      <w:pPr>
        <w:ind w:firstLine="708"/>
      </w:pPr>
      <w:r w:rsidRPr="0061783F">
        <w:t>В случае, если ВКР (проект) не представлена студентом в установленный срок по уважительным причинам, директор филиала может в установленном порядке приказом изменить дату защиты.</w:t>
      </w:r>
    </w:p>
    <w:p w:rsidR="00D27D51" w:rsidRPr="0061783F" w:rsidRDefault="00D27D51" w:rsidP="00D27D51">
      <w:pPr>
        <w:ind w:firstLine="708"/>
      </w:pPr>
      <w:r w:rsidRPr="0061783F">
        <w:t>Передача экземпляра ВКР для составления официального отзыва осуществляется выпускающей кафедрой.</w:t>
      </w:r>
    </w:p>
    <w:p w:rsidR="00D27D51" w:rsidRPr="0061783F" w:rsidRDefault="00D27D51" w:rsidP="00D27D51">
      <w:pPr>
        <w:ind w:firstLine="708"/>
      </w:pPr>
      <w:r w:rsidRPr="0061783F">
        <w:t xml:space="preserve">ВКР (проект) вместе отзывом руководителя и официальными рецензиями должна быть сдана выпускающей кафедрой секретарю </w:t>
      </w:r>
      <w:r w:rsidRPr="0061783F">
        <w:lastRenderedPageBreak/>
        <w:t>государственной экзаменационной комиссии не позднее 12 часов рабочего дня, предшествующего дню защиты работы по расписанию.</w:t>
      </w:r>
    </w:p>
    <w:p w:rsidR="00D27D51" w:rsidRPr="0061783F" w:rsidRDefault="00D27D51" w:rsidP="00D27D51">
      <w:pPr>
        <w:ind w:firstLine="708"/>
      </w:pPr>
      <w:r w:rsidRPr="0061783F">
        <w:t xml:space="preserve">Отрицательный отзыв руководителя ВКР и (или) официального рецензента, не влияет на допуск ВКР (проекта) к защите. </w:t>
      </w:r>
    </w:p>
    <w:p w:rsidR="00D27D51" w:rsidRPr="0061783F" w:rsidRDefault="00D27D51" w:rsidP="00D27D51">
      <w:pPr>
        <w:ind w:firstLine="708"/>
      </w:pPr>
      <w:r w:rsidRPr="0061783F">
        <w:t>Оценку по результатам защиты ВКР (проекта) выставляет государственная экзаменационная комиссия.</w:t>
      </w:r>
    </w:p>
    <w:p w:rsidR="00D27D51" w:rsidRPr="0061783F" w:rsidRDefault="00D27D51" w:rsidP="00D27D51">
      <w:pPr>
        <w:ind w:firstLine="708"/>
      </w:pPr>
      <w:r w:rsidRPr="0061783F">
        <w:t>Автор ВКР (проекта) имеет право ознакомиться с официальными рецензиями, отзывом руководителя о его работе до начала процедуры защиты.</w:t>
      </w:r>
    </w:p>
    <w:p w:rsidR="00D27D51" w:rsidRPr="0061783F" w:rsidRDefault="00D27D51" w:rsidP="00D27D51">
      <w:pPr>
        <w:ind w:firstLine="708"/>
      </w:pPr>
      <w:r w:rsidRPr="0061783F">
        <w:t>Защита ВКР проводится на открытом заседании комиссии (за исключением защиты работ по закрытой тематике) с участием не менее двух третей ее состава.</w:t>
      </w:r>
    </w:p>
    <w:p w:rsidR="00D27D51" w:rsidRPr="0061783F" w:rsidRDefault="00D27D51" w:rsidP="00D27D51">
      <w:pPr>
        <w:ind w:firstLine="708"/>
      </w:pPr>
      <w:r w:rsidRPr="0061783F">
        <w:t>Обязательные элементы процедуры защиты:</w:t>
      </w:r>
    </w:p>
    <w:p w:rsidR="00D27D51" w:rsidRPr="0061783F" w:rsidRDefault="00D27D51" w:rsidP="00D27D51">
      <w:pPr>
        <w:numPr>
          <w:ilvl w:val="0"/>
          <w:numId w:val="6"/>
        </w:numPr>
        <w:spacing w:line="240" w:lineRule="auto"/>
      </w:pPr>
      <w:r w:rsidRPr="0061783F">
        <w:t>выступление автора ВКР (проекта);</w:t>
      </w:r>
    </w:p>
    <w:p w:rsidR="00D27D51" w:rsidRPr="0061783F" w:rsidRDefault="00D27D51" w:rsidP="00D27D51">
      <w:pPr>
        <w:numPr>
          <w:ilvl w:val="0"/>
          <w:numId w:val="6"/>
        </w:numPr>
        <w:spacing w:line="240" w:lineRule="auto"/>
      </w:pPr>
      <w:r w:rsidRPr="0061783F">
        <w:t>оглашение официальных рецензий;</w:t>
      </w:r>
    </w:p>
    <w:p w:rsidR="00D27D51" w:rsidRPr="0061783F" w:rsidRDefault="00D27D51" w:rsidP="00D27D51">
      <w:pPr>
        <w:numPr>
          <w:ilvl w:val="0"/>
          <w:numId w:val="6"/>
        </w:numPr>
        <w:spacing w:line="240" w:lineRule="auto"/>
      </w:pPr>
      <w:r w:rsidRPr="0061783F">
        <w:t>оглашение отзыва руководителя.</w:t>
      </w:r>
    </w:p>
    <w:p w:rsidR="00D27D51" w:rsidRPr="0061783F" w:rsidRDefault="00D27D51" w:rsidP="00D27D51">
      <w:pPr>
        <w:ind w:firstLine="708"/>
      </w:pPr>
      <w:r w:rsidRPr="0061783F">
        <w:t>Для сообщения по содержанию ВКР (проекта) студенту отводится, как правило, не более 10 минут. При защите могут представляться 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использоваться технические средства для презентации материалов ВКР (проекта).</w:t>
      </w:r>
    </w:p>
    <w:p w:rsidR="00D27D51" w:rsidRPr="0061783F" w:rsidRDefault="00D27D51" w:rsidP="00D27D51">
      <w:pPr>
        <w:ind w:firstLine="708"/>
      </w:pPr>
      <w:r w:rsidRPr="0061783F">
        <w:t>После оглашения официальных отзывов и рецензий студенту должно быть предоставлено время для ответа на замечания, имеющиеся в отзыве и рецензии(ях).</w:t>
      </w:r>
    </w:p>
    <w:p w:rsidR="00D27D51" w:rsidRPr="0061783F" w:rsidRDefault="00D27D51" w:rsidP="00D27D51">
      <w:pPr>
        <w:ind w:firstLine="708"/>
      </w:pPr>
      <w:r w:rsidRPr="0061783F">
        <w:t>Вопросы членов комиссии автору ВКР (проекта) должны находиться в рамках ее темы и предмета исследования.</w:t>
      </w:r>
    </w:p>
    <w:p w:rsidR="00D27D51" w:rsidRPr="0061783F" w:rsidRDefault="00D27D51" w:rsidP="00D27D51">
      <w:pPr>
        <w:ind w:firstLine="708"/>
      </w:pPr>
      <w:r w:rsidRPr="0061783F">
        <w:t>На открытой защите ВКР (проекта) могут присутствовать все желающие, которые вправе задавать студенту вопросы по теме защищаемой работы.</w:t>
      </w:r>
    </w:p>
    <w:p w:rsidR="00D27D51" w:rsidRPr="0061783F" w:rsidRDefault="00D27D51" w:rsidP="00D27D51">
      <w:pPr>
        <w:ind w:firstLine="708"/>
      </w:pPr>
      <w:r w:rsidRPr="0061783F">
        <w:t>Общая продолжительность защиты ВКР не должна превышать 0,5 часа.</w:t>
      </w:r>
    </w:p>
    <w:p w:rsidR="00D27D51" w:rsidRPr="0061783F" w:rsidRDefault="00D27D51" w:rsidP="00D27D51">
      <w:pPr>
        <w:ind w:left="708"/>
      </w:pPr>
      <w:r w:rsidRPr="0061783F">
        <w:t>Комиссия выставляет оценку за защиту ВКР на закрытом заседании.</w:t>
      </w:r>
    </w:p>
    <w:p w:rsidR="00D27D51" w:rsidRPr="0061783F" w:rsidRDefault="00D27D51" w:rsidP="00D27D51">
      <w:r w:rsidRPr="0061783F">
        <w:t>При выставлении оценки комиссия руководствуется примерными критериями оценки ВКР, содержащимися в Положении об итоговой государственной аттестации выпускников Академии.</w:t>
      </w:r>
    </w:p>
    <w:p w:rsidR="00D27D51" w:rsidRPr="0061783F" w:rsidRDefault="00D27D51" w:rsidP="00D27D51">
      <w:pPr>
        <w:ind w:firstLine="708"/>
      </w:pPr>
      <w:r w:rsidRPr="0061783F">
        <w:t xml:space="preserve">Эти же критерии должен учитывать официальный рецензент ВКР (проекта) при определении рекомендуемой оценки. </w:t>
      </w:r>
    </w:p>
    <w:p w:rsidR="00D27D51" w:rsidRPr="0061783F" w:rsidRDefault="00D27D51" w:rsidP="00D27D51">
      <w:pPr>
        <w:ind w:firstLine="708"/>
      </w:pPr>
      <w:r w:rsidRPr="0061783F">
        <w:lastRenderedPageBreak/>
        <w:t>Оценки по итогам защиты ВКР объявляется комиссией в день защиты после оформления в установленном порядке протокола заседания комиссии.</w:t>
      </w:r>
    </w:p>
    <w:p w:rsidR="00D27D51" w:rsidRPr="0061783F" w:rsidRDefault="00D27D51" w:rsidP="00D27D51">
      <w:pPr>
        <w:ind w:firstLine="708"/>
      </w:pPr>
      <w:r w:rsidRPr="0061783F">
        <w:t>По результатам итоговой государственной аттестации выпускника комиссия принимает решение, которое оформляется протоколом, о присвоении ему (ей) квалификации по направлению подготовки (специальности) и о выдаче диплома о высшем профессиональном образовании (в том числе диплома с отличием).</w:t>
      </w:r>
    </w:p>
    <w:p w:rsidR="00D27D51" w:rsidRPr="0061783F" w:rsidRDefault="00D27D51" w:rsidP="00D27D51"/>
    <w:p w:rsidR="00D27D51" w:rsidRPr="0061783F" w:rsidRDefault="00394D95" w:rsidP="00D27D51">
      <w:pPr>
        <w:jc w:val="center"/>
        <w:rPr>
          <w:b/>
        </w:rPr>
      </w:pPr>
      <w:r w:rsidRPr="0061783F">
        <w:rPr>
          <w:b/>
        </w:rPr>
        <w:t>3.5</w:t>
      </w:r>
      <w:r w:rsidR="00D27D51" w:rsidRPr="0061783F">
        <w:rPr>
          <w:b/>
        </w:rPr>
        <w:t>. О</w:t>
      </w:r>
      <w:r w:rsidRPr="0061783F">
        <w:rPr>
          <w:b/>
        </w:rPr>
        <w:t>формление выпускной квалификационной работы (проекта)</w:t>
      </w:r>
    </w:p>
    <w:p w:rsidR="00D27D51" w:rsidRPr="0061783F" w:rsidRDefault="00D27D51" w:rsidP="00D27D51">
      <w:pPr>
        <w:rPr>
          <w:b/>
        </w:rPr>
      </w:pPr>
    </w:p>
    <w:p w:rsidR="00D27D51" w:rsidRPr="0061783F" w:rsidRDefault="00D27D51" w:rsidP="00D27D51">
      <w:pPr>
        <w:ind w:firstLine="540"/>
      </w:pPr>
      <w:r w:rsidRPr="0061783F">
        <w:t xml:space="preserve">После согласования окончательного варианта дипломной работы с руководителем, печатный вариант работы переплетается. Переплету не подлежат отзыв научного руководителя, внешняя рецензия. </w:t>
      </w:r>
    </w:p>
    <w:p w:rsidR="00D27D51" w:rsidRPr="0061783F" w:rsidRDefault="00D27D51" w:rsidP="00D27D51">
      <w:pPr>
        <w:ind w:firstLine="540"/>
      </w:pPr>
      <w:r w:rsidRPr="0061783F">
        <w:t xml:space="preserve">План-задание и план-график являются рабочими документами и не предоставляются. </w:t>
      </w:r>
    </w:p>
    <w:p w:rsidR="00D27D51" w:rsidRPr="0061783F" w:rsidRDefault="00D27D51" w:rsidP="00D27D51">
      <w:pPr>
        <w:ind w:firstLine="540"/>
      </w:pPr>
      <w:r w:rsidRPr="0061783F">
        <w:t>На кафедру необходимо представить переплетенный печатный вариант ВКР и его электронную копию на электронном носителе.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D27D51" w:rsidRPr="0061783F" w:rsidRDefault="00D27D51" w:rsidP="00D27D51">
      <w:pPr>
        <w:pStyle w:val="17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1783F">
        <w:rPr>
          <w:rFonts w:ascii="Times New Roman" w:hAnsi="Times New Roman"/>
          <w:b/>
          <w:sz w:val="28"/>
          <w:szCs w:val="28"/>
        </w:rPr>
        <w:t>Оформление текста ВКР</w:t>
      </w:r>
    </w:p>
    <w:p w:rsidR="00D27D51" w:rsidRPr="0061783F" w:rsidRDefault="00D27D51" w:rsidP="00D27D51">
      <w:pPr>
        <w:pStyle w:val="17"/>
        <w:widowControl/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>Текст ВКР должен быть выполнен качественно, с применением печатающих устройств или машинописным способом.</w:t>
      </w:r>
    </w:p>
    <w:p w:rsidR="00D27D51" w:rsidRPr="0061783F" w:rsidRDefault="00D27D51" w:rsidP="00D27D51">
      <w:pPr>
        <w:pStyle w:val="17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Редактор в формате </w:t>
      </w:r>
      <w:r w:rsidRPr="0061783F">
        <w:rPr>
          <w:rFonts w:ascii="Times New Roman" w:hAnsi="Times New Roman"/>
          <w:sz w:val="28"/>
          <w:szCs w:val="28"/>
          <w:lang w:val="en-US"/>
        </w:rPr>
        <w:t>Word</w:t>
      </w:r>
      <w:r w:rsidRPr="0061783F">
        <w:rPr>
          <w:rFonts w:ascii="Times New Roman" w:hAnsi="Times New Roman"/>
          <w:sz w:val="28"/>
          <w:szCs w:val="28"/>
        </w:rPr>
        <w:t xml:space="preserve"> 2003, 2007;</w:t>
      </w:r>
    </w:p>
    <w:p w:rsidR="00D27D51" w:rsidRPr="0061783F" w:rsidRDefault="00D27D51" w:rsidP="00D27D51">
      <w:pPr>
        <w:pStyle w:val="17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Формат страницы - А 4; </w:t>
      </w:r>
    </w:p>
    <w:p w:rsidR="00D27D51" w:rsidRPr="0061783F" w:rsidRDefault="00D27D51" w:rsidP="00D27D51">
      <w:pPr>
        <w:widowControl w:val="0"/>
        <w:numPr>
          <w:ilvl w:val="0"/>
          <w:numId w:val="3"/>
        </w:numPr>
        <w:spacing w:line="240" w:lineRule="auto"/>
        <w:jc w:val="left"/>
      </w:pPr>
      <w:r w:rsidRPr="0061783F">
        <w:t xml:space="preserve">Шрифт – </w:t>
      </w:r>
      <w:r w:rsidRPr="0061783F">
        <w:rPr>
          <w:lang w:val="en-US"/>
        </w:rPr>
        <w:t>Times</w:t>
      </w:r>
      <w:r w:rsidRPr="0061783F">
        <w:t xml:space="preserve"> </w:t>
      </w:r>
      <w:r w:rsidRPr="0061783F">
        <w:rPr>
          <w:lang w:val="en-US"/>
        </w:rPr>
        <w:t>New</w:t>
      </w:r>
      <w:r w:rsidRPr="0061783F">
        <w:t xml:space="preserve"> </w:t>
      </w:r>
      <w:r w:rsidRPr="0061783F">
        <w:rPr>
          <w:lang w:val="en-US"/>
        </w:rPr>
        <w:t>Roman</w:t>
      </w:r>
      <w:r w:rsidRPr="0061783F">
        <w:t>; кегль – 14; (Название разделов — шрифт 16);</w:t>
      </w:r>
    </w:p>
    <w:p w:rsidR="00D27D51" w:rsidRPr="0061783F" w:rsidRDefault="00D27D51" w:rsidP="00D27D51">
      <w:pPr>
        <w:pStyle w:val="17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>Межстрочный интервал – 1,5;</w:t>
      </w:r>
    </w:p>
    <w:p w:rsidR="00D27D51" w:rsidRPr="0061783F" w:rsidRDefault="00D27D51" w:rsidP="00D27D51">
      <w:pPr>
        <w:pStyle w:val="17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Выравнивание по ширине, отступ слева - 1,5; </w:t>
      </w:r>
    </w:p>
    <w:p w:rsidR="00D27D51" w:rsidRPr="0061783F" w:rsidRDefault="00D27D51" w:rsidP="00D27D51">
      <w:pPr>
        <w:pStyle w:val="17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>Абзац - 1,25 мм.</w:t>
      </w:r>
    </w:p>
    <w:p w:rsidR="00D27D51" w:rsidRPr="0061783F" w:rsidRDefault="00D27D51" w:rsidP="00D27D51">
      <w:pPr>
        <w:pStyle w:val="17"/>
        <w:widowControl/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>Текст следует размещать на одной стороне листа бумаги с соблюдением следующих размеров полей:</w:t>
      </w:r>
    </w:p>
    <w:p w:rsidR="00D27D51" w:rsidRPr="0061783F" w:rsidRDefault="00D27D51" w:rsidP="00D27D51">
      <w:pPr>
        <w:pStyle w:val="17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30 мм"/>
        </w:smartTagPr>
        <w:r w:rsidRPr="0061783F">
          <w:rPr>
            <w:rFonts w:ascii="Times New Roman" w:hAnsi="Times New Roman"/>
            <w:sz w:val="28"/>
            <w:szCs w:val="28"/>
          </w:rPr>
          <w:t>30 мм;</w:t>
        </w:r>
      </w:smartTag>
      <w:r w:rsidRPr="0061783F">
        <w:rPr>
          <w:rFonts w:ascii="Times New Roman" w:hAnsi="Times New Roman"/>
          <w:sz w:val="28"/>
          <w:szCs w:val="28"/>
        </w:rPr>
        <w:t xml:space="preserve"> </w:t>
      </w:r>
    </w:p>
    <w:p w:rsidR="00D27D51" w:rsidRPr="0061783F" w:rsidRDefault="00D27D51" w:rsidP="00D27D51">
      <w:pPr>
        <w:pStyle w:val="17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правое –15 мм; </w:t>
      </w:r>
    </w:p>
    <w:p w:rsidR="00D27D51" w:rsidRPr="0061783F" w:rsidRDefault="00D27D51" w:rsidP="00D27D51">
      <w:pPr>
        <w:pStyle w:val="17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0 мм"/>
        </w:smartTagPr>
        <w:r w:rsidRPr="0061783F">
          <w:rPr>
            <w:rFonts w:ascii="Times New Roman" w:hAnsi="Times New Roman"/>
            <w:sz w:val="28"/>
            <w:szCs w:val="28"/>
          </w:rPr>
          <w:t>20 мм;</w:t>
        </w:r>
      </w:smartTag>
      <w:r w:rsidRPr="0061783F">
        <w:rPr>
          <w:rFonts w:ascii="Times New Roman" w:hAnsi="Times New Roman"/>
          <w:sz w:val="28"/>
          <w:szCs w:val="28"/>
        </w:rPr>
        <w:t xml:space="preserve"> </w:t>
      </w:r>
    </w:p>
    <w:p w:rsidR="00D27D51" w:rsidRPr="0061783F" w:rsidRDefault="00D27D51" w:rsidP="00D27D51">
      <w:pPr>
        <w:pStyle w:val="17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 w:rsidRPr="0061783F">
          <w:rPr>
            <w:rFonts w:ascii="Times New Roman" w:hAnsi="Times New Roman"/>
            <w:sz w:val="28"/>
            <w:szCs w:val="28"/>
          </w:rPr>
          <w:t>20 мм;</w:t>
        </w:r>
      </w:smartTag>
    </w:p>
    <w:p w:rsidR="00D27D51" w:rsidRPr="0061783F" w:rsidRDefault="00D27D51" w:rsidP="00D27D51">
      <w:pPr>
        <w:ind w:firstLine="708"/>
      </w:pPr>
      <w:r w:rsidRPr="0061783F">
        <w:t>Объем ВКР (проекта) должен составлять, как правило, для:</w:t>
      </w:r>
    </w:p>
    <w:p w:rsidR="00D27D51" w:rsidRPr="0061783F" w:rsidRDefault="00D27D51" w:rsidP="00D27D51">
      <w:r w:rsidRPr="0061783F">
        <w:t>бакалавра - 45-60 страниц (без приложений);</w:t>
      </w:r>
    </w:p>
    <w:p w:rsidR="00D27D51" w:rsidRPr="0061783F" w:rsidRDefault="00D27D51" w:rsidP="00D27D51">
      <w:r w:rsidRPr="0061783F">
        <w:t>специалиста - 50-70 страниц (без приложений);</w:t>
      </w:r>
    </w:p>
    <w:p w:rsidR="00D27D51" w:rsidRPr="0061783F" w:rsidRDefault="00D27D51" w:rsidP="00D27D51">
      <w:pPr>
        <w:pStyle w:val="17"/>
        <w:widowControl/>
        <w:jc w:val="both"/>
        <w:rPr>
          <w:rFonts w:ascii="Times New Roman" w:hAnsi="Times New Roman"/>
          <w:sz w:val="28"/>
          <w:szCs w:val="28"/>
        </w:rPr>
      </w:pPr>
      <w:r w:rsidRPr="0061783F">
        <w:rPr>
          <w:rFonts w:ascii="Times New Roman" w:hAnsi="Times New Roman"/>
          <w:sz w:val="28"/>
          <w:szCs w:val="28"/>
        </w:rPr>
        <w:t xml:space="preserve">При оформлении дипломной работы необходимо соблюдать равномерную плотность, контрастность и чёткость изображения по всей работе. Не должно </w:t>
      </w:r>
      <w:r w:rsidRPr="0061783F">
        <w:rPr>
          <w:rFonts w:ascii="Times New Roman" w:hAnsi="Times New Roman"/>
          <w:sz w:val="28"/>
          <w:szCs w:val="28"/>
        </w:rPr>
        <w:lastRenderedPageBreak/>
        <w:t>быть помарок, перечеркивания, сокращения слов, за исключением общепринятых.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 xml:space="preserve">Рекомендуется следующая </w:t>
      </w:r>
      <w:r w:rsidRPr="0061783F">
        <w:rPr>
          <w:b/>
        </w:rPr>
        <w:t>структура дипломного проекта</w:t>
      </w:r>
      <w:r w:rsidRPr="0061783F">
        <w:t>: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титульный лист;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содержание;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введение;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 xml:space="preserve">текст дипломного проекта:  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- глава 1 (теоретическая часть);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- глава 2 (аналитическая часть) – может быть объединена с 1-ой главой;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- глава 3 (проектная часть);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заключение;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библиографический список;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>приложения.</w:t>
      </w:r>
    </w:p>
    <w:p w:rsidR="00D27D51" w:rsidRPr="0061783F" w:rsidRDefault="00D27D51" w:rsidP="00D27D51">
      <w:pPr>
        <w:ind w:firstLine="357"/>
      </w:pPr>
      <w:r w:rsidRPr="0061783F">
        <w:t>Оформление титульного листа производится в соответствии с принятой формой (Приложение 6).</w:t>
      </w:r>
    </w:p>
    <w:p w:rsidR="00D27D51" w:rsidRPr="0061783F" w:rsidRDefault="00D27D51" w:rsidP="00D27D51">
      <w:pPr>
        <w:ind w:firstLine="357"/>
        <w:rPr>
          <w:i/>
        </w:rPr>
      </w:pPr>
      <w:r w:rsidRPr="0061783F">
        <w:t xml:space="preserve">«Содержание», «Введение», «Наименование глав (разделов)», «Заключение», «Библиографический список», «Приложения» служат заголовками структурных элементов дипломного проекта, </w:t>
      </w:r>
      <w:r w:rsidRPr="0061783F">
        <w:rPr>
          <w:b/>
          <w:i/>
        </w:rPr>
        <w:t xml:space="preserve">пишутся строчными  буквами по центру страницы жирным 14 шрифтом. Перенос слов недопустим. </w:t>
      </w:r>
      <w:r w:rsidRPr="0061783F">
        <w:t>Заголовки подразделов</w:t>
      </w:r>
      <w:r w:rsidRPr="0061783F">
        <w:rPr>
          <w:b/>
          <w:i/>
        </w:rPr>
        <w:t xml:space="preserve"> пишутся14 шрифтом с абзацного отступа по ширине листа.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rPr>
          <w:b/>
        </w:rPr>
        <w:t>Содержание</w:t>
      </w:r>
      <w:r w:rsidRPr="0061783F">
        <w:t xml:space="preserve"> должно включать все разделы и подразделы дипломного проекта с указанием страниц начала каждого раздела и подраздела. Рекомендуется оформлять содержание в форме невидимой таблицы.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</w:pPr>
      <w:r w:rsidRPr="0061783F">
        <w:t xml:space="preserve">Текст дипломного проекта подразделяют на главы (разделы) и параграфы (подразделы). Каждый из параграфов должен содержать примерно равное количество страниц. </w:t>
      </w:r>
    </w:p>
    <w:p w:rsidR="00D27D51" w:rsidRPr="0061783F" w:rsidRDefault="00D27D51" w:rsidP="00D27D51">
      <w:pPr>
        <w:autoSpaceDE w:val="0"/>
        <w:autoSpaceDN w:val="0"/>
        <w:adjustRightInd w:val="0"/>
        <w:ind w:firstLine="357"/>
        <w:rPr>
          <w:b/>
          <w:u w:val="single"/>
        </w:rPr>
      </w:pPr>
      <w:r w:rsidRPr="0061783F">
        <w:t xml:space="preserve">Главы должны иметь порядковые номера, обозначаемые арабской цифрой без точки. Параграфы должны иметь нумерацию в пределах каждой главы. Номер параграфа состоит из двух цифр: номера главы и номера параграфа, разделенных точкой. Например: «2.1» (первый параграф второй главы). После номера параграфа точка не ставится. </w:t>
      </w:r>
    </w:p>
    <w:p w:rsidR="00D27D51" w:rsidRPr="0061783F" w:rsidRDefault="00D27D51" w:rsidP="00D27D51">
      <w:pPr>
        <w:widowControl w:val="0"/>
        <w:rPr>
          <w:i/>
          <w:u w:val="single"/>
        </w:rPr>
      </w:pPr>
    </w:p>
    <w:p w:rsidR="00E84E70" w:rsidRPr="0061783F" w:rsidRDefault="00E84E70" w:rsidP="00E84E70">
      <w:pPr>
        <w:ind w:firstLine="709"/>
        <w:jc w:val="center"/>
        <w:rPr>
          <w:b/>
        </w:rPr>
      </w:pPr>
    </w:p>
    <w:p w:rsidR="00E84E70" w:rsidRPr="0061783F" w:rsidRDefault="00E84E70" w:rsidP="001440A3"/>
    <w:p w:rsidR="00601AD3" w:rsidRPr="0061783F" w:rsidRDefault="00601AD3" w:rsidP="001440A3">
      <w:pPr>
        <w:rPr>
          <w:b/>
        </w:rPr>
      </w:pPr>
      <w:r w:rsidRPr="0061783F">
        <w:rPr>
          <w:b/>
        </w:rPr>
        <w:t>4.  Фонд оценочных средств по программе ИГА</w:t>
      </w:r>
    </w:p>
    <w:p w:rsidR="00CE3C2A" w:rsidRPr="0061783F" w:rsidRDefault="00CE3C2A" w:rsidP="001440A3">
      <w:pPr>
        <w:rPr>
          <w:b/>
        </w:rPr>
      </w:pPr>
    </w:p>
    <w:p w:rsidR="00CE3C2A" w:rsidRPr="0061783F" w:rsidRDefault="00CE3C2A" w:rsidP="001440A3">
      <w:pPr>
        <w:rPr>
          <w:b/>
        </w:rPr>
      </w:pPr>
    </w:p>
    <w:p w:rsidR="00302D90" w:rsidRPr="0061783F" w:rsidRDefault="00601AD3" w:rsidP="001440A3">
      <w:pPr>
        <w:rPr>
          <w:b/>
        </w:rPr>
      </w:pPr>
      <w:r w:rsidRPr="0061783F">
        <w:rPr>
          <w:b/>
        </w:rPr>
        <w:t>4.1.Паспорт фонда оценочных средств</w:t>
      </w:r>
    </w:p>
    <w:p w:rsidR="00302D90" w:rsidRPr="0061783F" w:rsidRDefault="00302D90" w:rsidP="001440A3"/>
    <w:p w:rsidR="00302D90" w:rsidRPr="0061783F" w:rsidRDefault="00302D90" w:rsidP="001440A3"/>
    <w:tbl>
      <w:tblPr>
        <w:tblStyle w:val="ad"/>
        <w:tblW w:w="0" w:type="auto"/>
        <w:tblLook w:val="04A0"/>
      </w:tblPr>
      <w:tblGrid>
        <w:gridCol w:w="817"/>
        <w:gridCol w:w="3826"/>
        <w:gridCol w:w="2393"/>
        <w:gridCol w:w="2393"/>
      </w:tblGrid>
      <w:tr w:rsidR="00D62371" w:rsidRPr="0061783F" w:rsidTr="00AE5234">
        <w:tc>
          <w:tcPr>
            <w:tcW w:w="817" w:type="dxa"/>
          </w:tcPr>
          <w:p w:rsidR="00D62371" w:rsidRPr="0061783F" w:rsidRDefault="00D62371" w:rsidP="001440A3">
            <w:r w:rsidRPr="0061783F">
              <w:t>№ п/п</w:t>
            </w:r>
          </w:p>
        </w:tc>
        <w:tc>
          <w:tcPr>
            <w:tcW w:w="3826" w:type="dxa"/>
          </w:tcPr>
          <w:p w:rsidR="00D62371" w:rsidRPr="0061783F" w:rsidRDefault="00D62371" w:rsidP="001440A3">
            <w:r w:rsidRPr="0061783F">
              <w:t>Контролируемые разделы (темы)</w:t>
            </w:r>
          </w:p>
        </w:tc>
        <w:tc>
          <w:tcPr>
            <w:tcW w:w="2393" w:type="dxa"/>
          </w:tcPr>
          <w:p w:rsidR="00D62371" w:rsidRPr="0061783F" w:rsidRDefault="00D62371" w:rsidP="001440A3">
            <w:r w:rsidRPr="0061783F">
              <w:t>Код контролируемой</w:t>
            </w:r>
          </w:p>
          <w:p w:rsidR="00D62371" w:rsidRPr="0061783F" w:rsidRDefault="00D62371" w:rsidP="001440A3">
            <w:r w:rsidRPr="0061783F">
              <w:t>компетенции (или ее</w:t>
            </w:r>
          </w:p>
          <w:p w:rsidR="00D62371" w:rsidRPr="0061783F" w:rsidRDefault="00D62371" w:rsidP="001440A3">
            <w:r w:rsidRPr="0061783F">
              <w:t>части)</w:t>
            </w:r>
          </w:p>
        </w:tc>
        <w:tc>
          <w:tcPr>
            <w:tcW w:w="2393" w:type="dxa"/>
          </w:tcPr>
          <w:p w:rsidR="00D62371" w:rsidRPr="0061783F" w:rsidRDefault="00D62371" w:rsidP="001440A3">
            <w:r w:rsidRPr="0061783F">
              <w:t>Наименование</w:t>
            </w:r>
          </w:p>
          <w:p w:rsidR="00D62371" w:rsidRPr="0061783F" w:rsidRDefault="00D62371" w:rsidP="001440A3">
            <w:r w:rsidRPr="0061783F">
              <w:t>оценочного средства</w:t>
            </w:r>
          </w:p>
        </w:tc>
      </w:tr>
      <w:tr w:rsidR="00D62371" w:rsidRPr="0061783F" w:rsidTr="00AE5234">
        <w:tc>
          <w:tcPr>
            <w:tcW w:w="817" w:type="dxa"/>
          </w:tcPr>
          <w:p w:rsidR="00D62371" w:rsidRPr="0061783F" w:rsidRDefault="00D62371" w:rsidP="001440A3">
            <w:r w:rsidRPr="0061783F">
              <w:t>1</w:t>
            </w:r>
            <w:r w:rsidR="00AE5234" w:rsidRPr="0061783F">
              <w:t>1.</w:t>
            </w:r>
          </w:p>
        </w:tc>
        <w:tc>
          <w:tcPr>
            <w:tcW w:w="3826" w:type="dxa"/>
          </w:tcPr>
          <w:p w:rsidR="00D62371" w:rsidRPr="0061783F" w:rsidRDefault="00F9272E" w:rsidP="007B1977">
            <w:pPr>
              <w:ind w:firstLine="176"/>
            </w:pPr>
            <w:r w:rsidRPr="0061783F">
              <w:t>Социология управления</w:t>
            </w:r>
            <w:r w:rsidR="00834DDC" w:rsidRPr="0061783F">
              <w:t>.</w:t>
            </w:r>
            <w:r w:rsidR="00AE5234" w:rsidRPr="0061783F">
              <w:t xml:space="preserve"> </w:t>
            </w:r>
            <w:r w:rsidRPr="0061783F">
              <w:t>Теория управления. Теория</w:t>
            </w:r>
            <w:r w:rsidR="00AE5234" w:rsidRPr="0061783F">
              <w:t xml:space="preserve"> организации.</w:t>
            </w:r>
            <w:r w:rsidR="00834DDC" w:rsidRPr="0061783F">
              <w:t xml:space="preserve"> Управленческие решения</w:t>
            </w:r>
            <w:r w:rsidRPr="0061783F">
              <w:t>.</w:t>
            </w:r>
            <w:r w:rsidR="00834DDC" w:rsidRPr="0061783F">
              <w:t xml:space="preserve"> </w:t>
            </w:r>
            <w:r w:rsidRPr="0061783F">
              <w:t>Связи с</w:t>
            </w:r>
            <w:r w:rsidR="00834DDC" w:rsidRPr="0061783F">
              <w:t xml:space="preserve"> </w:t>
            </w:r>
            <w:r w:rsidRPr="0061783F">
              <w:t>общественностью в органах</w:t>
            </w:r>
            <w:r w:rsidR="00834DDC" w:rsidRPr="0061783F">
              <w:t xml:space="preserve"> </w:t>
            </w:r>
            <w:r w:rsidRPr="0061783F">
              <w:t>власти.</w:t>
            </w:r>
            <w:r w:rsidR="00834DDC" w:rsidRPr="0061783F">
              <w:t xml:space="preserve"> </w:t>
            </w:r>
            <w:r w:rsidRPr="0061783F">
              <w:t xml:space="preserve">Политология. </w:t>
            </w:r>
            <w:r w:rsidR="00834DDC" w:rsidRPr="0061783F">
              <w:t xml:space="preserve">История </w:t>
            </w:r>
            <w:r w:rsidRPr="0061783F">
              <w:t>государственного</w:t>
            </w:r>
            <w:r w:rsidR="00834DDC" w:rsidRPr="0061783F">
              <w:t xml:space="preserve"> </w:t>
            </w:r>
            <w:r w:rsidRPr="0061783F">
              <w:t>управления. Основы</w:t>
            </w:r>
            <w:r w:rsidR="00834DDC" w:rsidRPr="0061783F">
              <w:t xml:space="preserve"> </w:t>
            </w:r>
            <w:r w:rsidRPr="0061783F">
              <w:t>государственного и</w:t>
            </w:r>
            <w:r w:rsidR="00834DDC" w:rsidRPr="0061783F">
              <w:t xml:space="preserve"> </w:t>
            </w:r>
            <w:r w:rsidRPr="0061783F">
              <w:t>муниципального управления.</w:t>
            </w:r>
            <w:r w:rsidR="00834DDC" w:rsidRPr="0061783F">
              <w:t xml:space="preserve"> </w:t>
            </w:r>
            <w:r w:rsidRPr="0061783F">
              <w:t>Государственная и</w:t>
            </w:r>
            <w:r w:rsidR="00834DDC" w:rsidRPr="0061783F">
              <w:t xml:space="preserve"> </w:t>
            </w:r>
            <w:r w:rsidRPr="0061783F">
              <w:t>муниципальная служба</w:t>
            </w:r>
          </w:p>
        </w:tc>
        <w:tc>
          <w:tcPr>
            <w:tcW w:w="2393" w:type="dxa"/>
          </w:tcPr>
          <w:p w:rsidR="00542536" w:rsidRPr="0061783F" w:rsidRDefault="00BD1AC5" w:rsidP="00542536">
            <w:pPr>
              <w:ind w:left="602" w:firstLine="0"/>
              <w:rPr>
                <w:rFonts w:eastAsia="Calibri"/>
              </w:rPr>
            </w:pPr>
            <w:r w:rsidRPr="0061783F">
              <w:rPr>
                <w:rFonts w:eastAsia="Calibri"/>
              </w:rPr>
              <w:t>О</w:t>
            </w:r>
            <w:r w:rsidR="00933346" w:rsidRPr="0061783F">
              <w:rPr>
                <w:rFonts w:eastAsia="Calibri"/>
              </w:rPr>
              <w:t>П</w:t>
            </w:r>
            <w:r w:rsidRPr="0061783F">
              <w:rPr>
                <w:rFonts w:eastAsia="Calibri"/>
              </w:rPr>
              <w:t>К-2,</w:t>
            </w:r>
          </w:p>
          <w:p w:rsidR="00542536" w:rsidRPr="0061783F" w:rsidRDefault="00933346" w:rsidP="00542536">
            <w:pPr>
              <w:ind w:left="602" w:firstLine="0"/>
              <w:rPr>
                <w:rFonts w:eastAsia="Calibri"/>
              </w:rPr>
            </w:pPr>
            <w:r w:rsidRPr="0061783F">
              <w:rPr>
                <w:rFonts w:eastAsia="Calibri"/>
              </w:rPr>
              <w:t>ПК-1,</w:t>
            </w:r>
            <w:r w:rsidR="00BD1AC5" w:rsidRPr="0061783F">
              <w:rPr>
                <w:rFonts w:eastAsia="Calibri"/>
              </w:rPr>
              <w:t xml:space="preserve"> </w:t>
            </w:r>
          </w:p>
          <w:p w:rsidR="00542536" w:rsidRPr="0061783F" w:rsidRDefault="00933346" w:rsidP="00542536">
            <w:pPr>
              <w:ind w:left="602" w:firstLine="0"/>
            </w:pPr>
            <w:r w:rsidRPr="0061783F">
              <w:t>ОК-13</w:t>
            </w:r>
            <w:r w:rsidR="00BD1AC5" w:rsidRPr="0061783F">
              <w:t xml:space="preserve">, </w:t>
            </w:r>
          </w:p>
          <w:p w:rsidR="00542536" w:rsidRPr="0061783F" w:rsidRDefault="00933346" w:rsidP="00542536">
            <w:pPr>
              <w:ind w:left="602" w:firstLine="0"/>
            </w:pPr>
            <w:r w:rsidRPr="0061783F">
              <w:t xml:space="preserve">ОПК-2, </w:t>
            </w:r>
          </w:p>
          <w:p w:rsidR="00542536" w:rsidRPr="0061783F" w:rsidRDefault="00933346" w:rsidP="00542536">
            <w:pPr>
              <w:ind w:left="602" w:firstLine="0"/>
            </w:pPr>
            <w:r w:rsidRPr="0061783F">
              <w:t xml:space="preserve">ПК-14, </w:t>
            </w:r>
          </w:p>
          <w:p w:rsidR="00542536" w:rsidRPr="0061783F" w:rsidRDefault="00933346" w:rsidP="00542536">
            <w:pPr>
              <w:ind w:left="602" w:firstLine="0"/>
            </w:pPr>
            <w:r w:rsidRPr="0061783F">
              <w:t>ПК-2</w:t>
            </w:r>
            <w:r w:rsidR="00030E8D" w:rsidRPr="0061783F">
              <w:t xml:space="preserve">, </w:t>
            </w:r>
          </w:p>
          <w:p w:rsidR="00542536" w:rsidRPr="0061783F" w:rsidRDefault="00030E8D" w:rsidP="00542536">
            <w:pPr>
              <w:ind w:left="602" w:firstLine="0"/>
            </w:pPr>
            <w:r w:rsidRPr="0061783F">
              <w:t>ПК-5</w:t>
            </w:r>
            <w:r w:rsidR="00BD1AC5" w:rsidRPr="0061783F">
              <w:t xml:space="preserve">,     </w:t>
            </w:r>
          </w:p>
          <w:p w:rsidR="00BD1AC5" w:rsidRPr="0061783F" w:rsidRDefault="00BD1AC5" w:rsidP="00542536">
            <w:pPr>
              <w:ind w:left="602" w:firstLine="0"/>
            </w:pPr>
            <w:r w:rsidRPr="0061783F">
              <w:t xml:space="preserve"> ПК-</w:t>
            </w:r>
            <w:r w:rsidR="00030E8D" w:rsidRPr="0061783F">
              <w:t>1</w:t>
            </w:r>
            <w:r w:rsidRPr="0061783F">
              <w:t xml:space="preserve">6, </w:t>
            </w:r>
          </w:p>
          <w:p w:rsidR="00D62371" w:rsidRPr="0061783F" w:rsidRDefault="00D62371" w:rsidP="00030E8D"/>
        </w:tc>
        <w:tc>
          <w:tcPr>
            <w:tcW w:w="2393" w:type="dxa"/>
          </w:tcPr>
          <w:p w:rsidR="00B05DC9" w:rsidRPr="0061783F" w:rsidRDefault="00B05DC9" w:rsidP="001440A3">
            <w:r w:rsidRPr="0061783F">
              <w:t>Вопросы ГЭ,</w:t>
            </w:r>
          </w:p>
          <w:p w:rsidR="00D62371" w:rsidRPr="0061783F" w:rsidRDefault="00B05DC9" w:rsidP="001440A3">
            <w:r w:rsidRPr="0061783F">
              <w:t>ВКР</w:t>
            </w:r>
          </w:p>
        </w:tc>
      </w:tr>
      <w:tr w:rsidR="00D62371" w:rsidRPr="0061783F" w:rsidTr="00AE5234">
        <w:tc>
          <w:tcPr>
            <w:tcW w:w="817" w:type="dxa"/>
          </w:tcPr>
          <w:p w:rsidR="00D62371" w:rsidRPr="0061783F" w:rsidRDefault="00D62371" w:rsidP="001440A3">
            <w:r w:rsidRPr="0061783F">
              <w:t>2</w:t>
            </w:r>
            <w:r w:rsidR="00AE5234" w:rsidRPr="0061783F">
              <w:t>2.</w:t>
            </w:r>
          </w:p>
        </w:tc>
        <w:tc>
          <w:tcPr>
            <w:tcW w:w="3826" w:type="dxa"/>
          </w:tcPr>
          <w:p w:rsidR="00AB427D" w:rsidRPr="0061783F" w:rsidRDefault="00AB427D" w:rsidP="00AB427D"/>
          <w:p w:rsidR="00AB427D" w:rsidRPr="0061783F" w:rsidRDefault="00AB427D" w:rsidP="00AB427D">
            <w:pPr>
              <w:spacing w:line="360" w:lineRule="auto"/>
            </w:pPr>
            <w:r w:rsidRPr="0061783F">
              <w:t xml:space="preserve">  Финансово-экономические основы государственного и                       муниципального управления. Экономическая теория. Государственное регулирование экономики. Налоги и налогообложение.</w:t>
            </w:r>
          </w:p>
          <w:p w:rsidR="00AB427D" w:rsidRPr="0061783F" w:rsidRDefault="00AB427D" w:rsidP="00AB427D"/>
          <w:p w:rsidR="00D62371" w:rsidRPr="0061783F" w:rsidRDefault="00D62371" w:rsidP="001440A3"/>
        </w:tc>
        <w:tc>
          <w:tcPr>
            <w:tcW w:w="2393" w:type="dxa"/>
          </w:tcPr>
          <w:p w:rsidR="00542536" w:rsidRPr="0061783F" w:rsidRDefault="00542536" w:rsidP="001440A3">
            <w:r w:rsidRPr="0061783F">
              <w:t xml:space="preserve">ОК-3, </w:t>
            </w:r>
          </w:p>
          <w:p w:rsidR="00D62371" w:rsidRPr="0061783F" w:rsidRDefault="00542536" w:rsidP="00542536">
            <w:pPr>
              <w:ind w:left="744" w:hanging="24"/>
            </w:pPr>
            <w:r w:rsidRPr="0061783F">
              <w:t>ОПК-12,   ПК-12,</w:t>
            </w:r>
          </w:p>
          <w:p w:rsidR="00542536" w:rsidRPr="0061783F" w:rsidRDefault="00542536" w:rsidP="001440A3">
            <w:r w:rsidRPr="0061783F">
              <w:t>ОПК-5</w:t>
            </w:r>
          </w:p>
          <w:p w:rsidR="00542536" w:rsidRPr="0061783F" w:rsidRDefault="00542536" w:rsidP="001440A3"/>
        </w:tc>
        <w:tc>
          <w:tcPr>
            <w:tcW w:w="2393" w:type="dxa"/>
          </w:tcPr>
          <w:p w:rsidR="00B05DC9" w:rsidRPr="0061783F" w:rsidRDefault="00B05DC9" w:rsidP="001440A3">
            <w:r w:rsidRPr="0061783F">
              <w:t>Вопросы ГЭ,</w:t>
            </w:r>
          </w:p>
          <w:p w:rsidR="00D62371" w:rsidRPr="0061783F" w:rsidRDefault="00B05DC9" w:rsidP="001440A3">
            <w:r w:rsidRPr="0061783F">
              <w:t>ВКР</w:t>
            </w:r>
          </w:p>
        </w:tc>
      </w:tr>
      <w:tr w:rsidR="00D62371" w:rsidRPr="0061783F" w:rsidTr="00AE5234">
        <w:tc>
          <w:tcPr>
            <w:tcW w:w="817" w:type="dxa"/>
          </w:tcPr>
          <w:p w:rsidR="00D62371" w:rsidRPr="0061783F" w:rsidRDefault="00AE5234" w:rsidP="001440A3">
            <w:r w:rsidRPr="0061783F">
              <w:t>3</w:t>
            </w:r>
            <w:r w:rsidR="00D62371" w:rsidRPr="0061783F">
              <w:t>3</w:t>
            </w:r>
            <w:r w:rsidRPr="0061783F">
              <w:t>.</w:t>
            </w:r>
          </w:p>
        </w:tc>
        <w:tc>
          <w:tcPr>
            <w:tcW w:w="3826" w:type="dxa"/>
          </w:tcPr>
          <w:p w:rsidR="005F6C0E" w:rsidRPr="0061783F" w:rsidRDefault="00F9272E" w:rsidP="005F6C0E">
            <w:pPr>
              <w:ind w:left="743" w:hanging="23"/>
            </w:pPr>
            <w:r w:rsidRPr="0061783F">
              <w:t xml:space="preserve">Конституционное </w:t>
            </w:r>
            <w:r w:rsidR="005F6C0E" w:rsidRPr="0061783F">
              <w:t xml:space="preserve">   </w:t>
            </w:r>
            <w:r w:rsidRPr="0061783F">
              <w:t>право</w:t>
            </w:r>
            <w:r w:rsidR="00834DDC" w:rsidRPr="0061783F">
              <w:t xml:space="preserve">. </w:t>
            </w:r>
          </w:p>
          <w:p w:rsidR="00D62371" w:rsidRPr="0061783F" w:rsidRDefault="00F9272E" w:rsidP="005F6C0E">
            <w:pPr>
              <w:ind w:left="601" w:firstLine="119"/>
            </w:pPr>
            <w:r w:rsidRPr="0061783F">
              <w:t>Гражданское право</w:t>
            </w:r>
            <w:r w:rsidR="00834DDC" w:rsidRPr="0061783F">
              <w:t xml:space="preserve">. </w:t>
            </w:r>
            <w:r w:rsidR="005F6C0E" w:rsidRPr="0061783F">
              <w:t xml:space="preserve"> </w:t>
            </w:r>
            <w:r w:rsidRPr="0061783F">
              <w:t>Административное право</w:t>
            </w:r>
            <w:r w:rsidR="00834DDC" w:rsidRPr="0061783F">
              <w:t xml:space="preserve">. </w:t>
            </w:r>
            <w:r w:rsidRPr="0061783F">
              <w:t>Трудовое право</w:t>
            </w:r>
            <w:r w:rsidR="00834DDC" w:rsidRPr="0061783F">
              <w:t>.</w:t>
            </w:r>
          </w:p>
        </w:tc>
        <w:tc>
          <w:tcPr>
            <w:tcW w:w="2393" w:type="dxa"/>
          </w:tcPr>
          <w:p w:rsidR="00D62371" w:rsidRPr="0061783F" w:rsidRDefault="005F6C0E" w:rsidP="001440A3">
            <w:r w:rsidRPr="0061783F">
              <w:t xml:space="preserve">ОК-4, </w:t>
            </w:r>
          </w:p>
          <w:p w:rsidR="005F6C0E" w:rsidRPr="0061783F" w:rsidRDefault="005F6C0E" w:rsidP="001440A3">
            <w:r w:rsidRPr="0061783F">
              <w:t>ПК-20</w:t>
            </w:r>
          </w:p>
        </w:tc>
        <w:tc>
          <w:tcPr>
            <w:tcW w:w="2393" w:type="dxa"/>
          </w:tcPr>
          <w:p w:rsidR="00B05DC9" w:rsidRPr="0061783F" w:rsidRDefault="00B05DC9" w:rsidP="001440A3">
            <w:r w:rsidRPr="0061783F">
              <w:t>Вопросы ГЭ,</w:t>
            </w:r>
          </w:p>
          <w:p w:rsidR="00D62371" w:rsidRPr="0061783F" w:rsidRDefault="00B05DC9" w:rsidP="001440A3">
            <w:r w:rsidRPr="0061783F">
              <w:t>ВКР</w:t>
            </w:r>
          </w:p>
        </w:tc>
      </w:tr>
    </w:tbl>
    <w:p w:rsidR="00EB586D" w:rsidRPr="0061783F" w:rsidRDefault="00EB586D" w:rsidP="001440A3"/>
    <w:p w:rsidR="00627437" w:rsidRPr="0061783F" w:rsidRDefault="00230318" w:rsidP="001440A3">
      <w:pPr>
        <w:rPr>
          <w:b/>
        </w:rPr>
      </w:pPr>
      <w:r w:rsidRPr="0061783F">
        <w:rPr>
          <w:b/>
        </w:rPr>
        <w:t>4.2. Показатели и критерии оценивания сформированности компетенций на итоговой государственной аттестации, их формирования, шкалы и процедуры оценивания. Критерии оценок</w:t>
      </w:r>
    </w:p>
    <w:p w:rsidR="00627437" w:rsidRPr="0061783F" w:rsidRDefault="00B65034" w:rsidP="001440A3">
      <w:r w:rsidRPr="0061783F">
        <w:lastRenderedPageBreak/>
        <w:t>Таблица 1. Критерии оценок на итоговом государственном экзамене</w:t>
      </w:r>
    </w:p>
    <w:tbl>
      <w:tblPr>
        <w:tblStyle w:val="ad"/>
        <w:tblW w:w="0" w:type="auto"/>
        <w:tblLook w:val="04A0"/>
      </w:tblPr>
      <w:tblGrid>
        <w:gridCol w:w="3078"/>
        <w:gridCol w:w="6493"/>
      </w:tblGrid>
      <w:tr w:rsidR="00230318" w:rsidRPr="0061783F" w:rsidTr="00230318">
        <w:tc>
          <w:tcPr>
            <w:tcW w:w="1384" w:type="dxa"/>
          </w:tcPr>
          <w:p w:rsidR="00230318" w:rsidRPr="0061783F" w:rsidRDefault="00230318" w:rsidP="001440A3">
            <w:r w:rsidRPr="0061783F">
              <w:t xml:space="preserve">Оценка  </w:t>
            </w:r>
          </w:p>
        </w:tc>
        <w:tc>
          <w:tcPr>
            <w:tcW w:w="8187" w:type="dxa"/>
          </w:tcPr>
          <w:p w:rsidR="00230318" w:rsidRPr="0061783F" w:rsidRDefault="00230318" w:rsidP="001440A3">
            <w:r w:rsidRPr="0061783F">
              <w:t>Критерий оценки</w:t>
            </w:r>
          </w:p>
        </w:tc>
      </w:tr>
      <w:tr w:rsidR="00230318" w:rsidRPr="0061783F" w:rsidTr="00230318">
        <w:tc>
          <w:tcPr>
            <w:tcW w:w="1384" w:type="dxa"/>
          </w:tcPr>
          <w:p w:rsidR="00230318" w:rsidRPr="0061783F" w:rsidRDefault="00230318" w:rsidP="00AE5234">
            <w:pPr>
              <w:ind w:firstLine="284"/>
            </w:pPr>
            <w:r w:rsidRPr="0061783F">
              <w:t>«отлично»</w:t>
            </w:r>
          </w:p>
        </w:tc>
        <w:tc>
          <w:tcPr>
            <w:tcW w:w="8187" w:type="dxa"/>
          </w:tcPr>
          <w:p w:rsidR="00230318" w:rsidRPr="0061783F" w:rsidRDefault="00230318" w:rsidP="001440A3">
            <w:r w:rsidRPr="0061783F">
              <w:t>Студент показывает  высокий  уровень  компетентности, знания</w:t>
            </w:r>
            <w:r w:rsidR="00AE5234" w:rsidRPr="0061783F">
              <w:t xml:space="preserve"> </w:t>
            </w:r>
            <w:r w:rsidRPr="0061783F">
              <w:t>программного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Студент показывает не только высокий уровень теоретических знаний по дисциплинам, включенным в итоговый государственный  экзамен  по  специализации,  но  и  видит междисциплинарные  связи.  Профессионально,  грамотно, последовательно,  хорошим  языком  четко  излагает  материал, аргументированно формулирует выводы. Знает в рамках требований к специальности законодательно-нормативную и практическую базу. На вопросы  членов  комиссии  отвечает  кратко,  аргументировано,</w:t>
            </w:r>
          </w:p>
          <w:p w:rsidR="00230318" w:rsidRPr="0061783F" w:rsidRDefault="00230318" w:rsidP="001440A3">
            <w:pPr>
              <w:rPr>
                <w:i/>
              </w:rPr>
            </w:pPr>
            <w:r w:rsidRPr="0061783F">
              <w:t>уверенно, по существу.</w:t>
            </w:r>
          </w:p>
        </w:tc>
      </w:tr>
      <w:tr w:rsidR="00230318" w:rsidRPr="0061783F" w:rsidTr="00230318">
        <w:tc>
          <w:tcPr>
            <w:tcW w:w="1384" w:type="dxa"/>
          </w:tcPr>
          <w:p w:rsidR="00230318" w:rsidRPr="0061783F" w:rsidRDefault="00230318" w:rsidP="00AE5234">
            <w:pPr>
              <w:ind w:firstLine="284"/>
            </w:pPr>
            <w:r w:rsidRPr="0061783F">
              <w:t>«хорошо»</w:t>
            </w:r>
          </w:p>
        </w:tc>
        <w:tc>
          <w:tcPr>
            <w:tcW w:w="8187" w:type="dxa"/>
          </w:tcPr>
          <w:p w:rsidR="00230318" w:rsidRPr="0061783F" w:rsidRDefault="00230318" w:rsidP="001440A3">
            <w:r w:rsidRPr="0061783F">
              <w:t>Студент показывает достаточный уровень компетентности, знания</w:t>
            </w:r>
            <w:r w:rsidR="00AE5234" w:rsidRPr="0061783F">
              <w:t xml:space="preserve"> </w:t>
            </w:r>
            <w:r w:rsidRPr="0061783F">
              <w:t>лекционного  материала,  учебной  и  методической  литературы,</w:t>
            </w:r>
            <w:r w:rsidR="00AE5234" w:rsidRPr="0061783F">
              <w:t xml:space="preserve"> </w:t>
            </w:r>
            <w:r w:rsidRPr="0061783F">
              <w:t>законодательства  и  практики  его  применения.  Уверенно  и профессионально, грамотным языком, ясно, четко и понятно излагает состояние и суть вопроса. Знает нормативно-законодательную и практическую базу, но при ответе допускает несущественные погрешности.  Студент  показывает  достаточный  уровень профессиональных знаний, свободно оперирует понятиями, методами оценки  принятия  решений,  имеет  представление: 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 материал  излагается  хорошим  языком,  привлекается информативный и иллюстрированный материал, но при ответе допускает некоторые погрешности. Вопросы, задаваемые членами экзаменационной комиссии, не вызывают существенных затруднений.</w:t>
            </w:r>
          </w:p>
        </w:tc>
      </w:tr>
      <w:tr w:rsidR="00230318" w:rsidRPr="0061783F" w:rsidTr="00230318">
        <w:tc>
          <w:tcPr>
            <w:tcW w:w="1384" w:type="dxa"/>
          </w:tcPr>
          <w:p w:rsidR="00230318" w:rsidRPr="0061783F" w:rsidRDefault="00B65034" w:rsidP="00AE5234">
            <w:pPr>
              <w:tabs>
                <w:tab w:val="left" w:pos="426"/>
              </w:tabs>
              <w:ind w:firstLine="142"/>
            </w:pPr>
            <w:r w:rsidRPr="0061783F">
              <w:rPr>
                <w:i/>
              </w:rPr>
              <w:lastRenderedPageBreak/>
              <w:t>«</w:t>
            </w:r>
            <w:r w:rsidRPr="0061783F">
              <w:t>удовлетво</w:t>
            </w:r>
            <w:r w:rsidR="00AE5234" w:rsidRPr="0061783F">
              <w:t>рительно</w:t>
            </w:r>
            <w:r w:rsidRPr="0061783F">
              <w:t>»</w:t>
            </w:r>
          </w:p>
        </w:tc>
        <w:tc>
          <w:tcPr>
            <w:tcW w:w="8187" w:type="dxa"/>
          </w:tcPr>
          <w:p w:rsidR="00230318" w:rsidRPr="0061783F" w:rsidRDefault="00B65034" w:rsidP="001440A3">
            <w:r w:rsidRPr="0061783F">
              <w:t>Студент показывает достаточные знания учебного и лекционного</w:t>
            </w:r>
            <w:r w:rsidR="00AE5234" w:rsidRPr="0061783F">
              <w:t xml:space="preserve"> </w:t>
            </w:r>
            <w:r w:rsidRPr="0061783F">
              <w:t>материала, но при ответе отсутствует должная связь между анализом, аргументацией и выводами. На поставленные членами комиссии вопросы отвечает неуверенно, допускает погрешности. Студент владеет  практическими  навыками,  привлекает  иллюстративный материал,  но  чувствует  себя  неуверенно  при  анализе междисциплинарных связей. В ответе не всегда присутствует логика, аргументы привлекаются недостаточно веские. На поставленные комиссией вопросы затрудняется с ответами, показывает недостаточно глубокие знания.</w:t>
            </w:r>
          </w:p>
        </w:tc>
      </w:tr>
      <w:tr w:rsidR="00B65034" w:rsidRPr="0061783F" w:rsidTr="00230318">
        <w:tc>
          <w:tcPr>
            <w:tcW w:w="1384" w:type="dxa"/>
          </w:tcPr>
          <w:p w:rsidR="00B65034" w:rsidRPr="0061783F" w:rsidRDefault="00B65034" w:rsidP="005034D9">
            <w:pPr>
              <w:ind w:firstLine="0"/>
            </w:pPr>
            <w:r w:rsidRPr="0061783F">
              <w:t>«неудовлетворительно»</w:t>
            </w:r>
          </w:p>
        </w:tc>
        <w:tc>
          <w:tcPr>
            <w:tcW w:w="8187" w:type="dxa"/>
          </w:tcPr>
          <w:p w:rsidR="00B65034" w:rsidRPr="0061783F" w:rsidRDefault="00B65034" w:rsidP="001440A3">
            <w:r w:rsidRPr="0061783F">
              <w:t>Студент показывает слабые знания лекционного материала, учебной литературы, законодательства и практики его применения, низкий уровень компетентности, неуверенное изложение вопроса. Студент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</w:t>
            </w:r>
          </w:p>
          <w:p w:rsidR="00B65034" w:rsidRPr="0061783F" w:rsidRDefault="00B65034" w:rsidP="001440A3">
            <w:r w:rsidRPr="0061783F">
              <w:t>излагает материал. Неправильно отвечает на поставленные членами комиссии вопросы или затрудняется с ответом.</w:t>
            </w:r>
          </w:p>
        </w:tc>
      </w:tr>
    </w:tbl>
    <w:p w:rsidR="00230318" w:rsidRPr="0061783F" w:rsidRDefault="00230318" w:rsidP="001440A3"/>
    <w:p w:rsidR="00230318" w:rsidRPr="0061783F" w:rsidRDefault="00B65034" w:rsidP="001440A3">
      <w:r w:rsidRPr="0061783F">
        <w:t>Таблица 2.Критерии оценок на защите выпускной квалификационной работы</w:t>
      </w:r>
    </w:p>
    <w:tbl>
      <w:tblPr>
        <w:tblStyle w:val="ad"/>
        <w:tblW w:w="0" w:type="auto"/>
        <w:tblLook w:val="04A0"/>
      </w:tblPr>
      <w:tblGrid>
        <w:gridCol w:w="3078"/>
        <w:gridCol w:w="6493"/>
      </w:tblGrid>
      <w:tr w:rsidR="00B65034" w:rsidRPr="0061783F" w:rsidTr="00D13F89">
        <w:tc>
          <w:tcPr>
            <w:tcW w:w="1384" w:type="dxa"/>
          </w:tcPr>
          <w:p w:rsidR="00B65034" w:rsidRPr="0061783F" w:rsidRDefault="00B65034" w:rsidP="001440A3">
            <w:r w:rsidRPr="0061783F">
              <w:t xml:space="preserve">Оценка  </w:t>
            </w:r>
          </w:p>
        </w:tc>
        <w:tc>
          <w:tcPr>
            <w:tcW w:w="8187" w:type="dxa"/>
          </w:tcPr>
          <w:p w:rsidR="00B65034" w:rsidRPr="0061783F" w:rsidRDefault="00B65034" w:rsidP="001440A3">
            <w:r w:rsidRPr="0061783F">
              <w:t>Критерий оценки</w:t>
            </w:r>
          </w:p>
        </w:tc>
      </w:tr>
      <w:tr w:rsidR="00B65034" w:rsidRPr="0061783F" w:rsidTr="00D13F89">
        <w:tc>
          <w:tcPr>
            <w:tcW w:w="1384" w:type="dxa"/>
          </w:tcPr>
          <w:p w:rsidR="00B65034" w:rsidRPr="0061783F" w:rsidRDefault="00B65034" w:rsidP="001440A3">
            <w:r w:rsidRPr="0061783F">
              <w:t>«отлично»</w:t>
            </w:r>
          </w:p>
        </w:tc>
        <w:tc>
          <w:tcPr>
            <w:tcW w:w="8187" w:type="dxa"/>
          </w:tcPr>
          <w:p w:rsidR="003D52A6" w:rsidRPr="0061783F" w:rsidRDefault="003D52A6" w:rsidP="001440A3">
            <w:r w:rsidRPr="0061783F">
              <w:t>Соответствие содержания работы заданию. Глубина анализа и</w:t>
            </w:r>
          </w:p>
          <w:p w:rsidR="003D52A6" w:rsidRPr="0061783F" w:rsidRDefault="003D52A6" w:rsidP="001440A3">
            <w:r w:rsidRPr="0061783F">
              <w:t>обоснованность  разработанных  предложений.  Грамотность,</w:t>
            </w:r>
          </w:p>
          <w:p w:rsidR="003D52A6" w:rsidRPr="0061783F" w:rsidRDefault="003D52A6" w:rsidP="001440A3">
            <w:r w:rsidRPr="0061783F">
              <w:t>логичность изложения, оригинальность (если таковая имеется)</w:t>
            </w:r>
          </w:p>
          <w:p w:rsidR="00B65034" w:rsidRPr="0061783F" w:rsidRDefault="003D52A6" w:rsidP="001440A3">
            <w:r w:rsidRPr="0061783F">
              <w:t xml:space="preserve">подачи материала. 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проблеме. Дается его всесторонний анализ. Полно представлены фактические материалы, дается всесторонний анализ, выводы </w:t>
            </w:r>
            <w:r w:rsidRPr="0061783F">
              <w:lastRenderedPageBreak/>
              <w:t>аргументированы</w:t>
            </w:r>
            <w:r w:rsidR="00B11F6D" w:rsidRPr="0061783F">
              <w:t xml:space="preserve">. </w:t>
            </w:r>
            <w:r w:rsidRPr="0061783F">
              <w:t>Работа  оформлена  в  соответствии  с  требованиями. Иллюстрированный  материал  выполнен  хорошо  и  умело использован. Доклад на защите раскрывает содержание работы, ответы на вопросы членов комиссии четкие.</w:t>
            </w:r>
          </w:p>
        </w:tc>
      </w:tr>
      <w:tr w:rsidR="00B65034" w:rsidRPr="0061783F" w:rsidTr="00D13F89">
        <w:tc>
          <w:tcPr>
            <w:tcW w:w="1384" w:type="dxa"/>
          </w:tcPr>
          <w:p w:rsidR="00B65034" w:rsidRPr="0061783F" w:rsidRDefault="00B65034" w:rsidP="001440A3">
            <w:r w:rsidRPr="0061783F">
              <w:lastRenderedPageBreak/>
              <w:t>«хорошо»</w:t>
            </w:r>
          </w:p>
        </w:tc>
        <w:tc>
          <w:tcPr>
            <w:tcW w:w="8187" w:type="dxa"/>
          </w:tcPr>
          <w:p w:rsidR="00B65034" w:rsidRPr="0061783F" w:rsidRDefault="003D52A6" w:rsidP="001440A3">
            <w:r w:rsidRPr="0061783F">
              <w:t>Соответствие критериев в п. 1. при достаточной глубине раскрытия темы, однако имеются некоторые погрешности, не носящие принципиального характера. Ответы получены в основном на все вопросы членов комиссии.</w:t>
            </w:r>
          </w:p>
        </w:tc>
      </w:tr>
      <w:tr w:rsidR="00B65034" w:rsidRPr="0061783F" w:rsidTr="00D13F89">
        <w:tc>
          <w:tcPr>
            <w:tcW w:w="1384" w:type="dxa"/>
          </w:tcPr>
          <w:p w:rsidR="00B65034" w:rsidRPr="0061783F" w:rsidRDefault="00B65034" w:rsidP="005034D9">
            <w:pPr>
              <w:ind w:firstLine="142"/>
            </w:pPr>
            <w:r w:rsidRPr="0061783F">
              <w:t>«удовлетворительно»</w:t>
            </w:r>
          </w:p>
        </w:tc>
        <w:tc>
          <w:tcPr>
            <w:tcW w:w="8187" w:type="dxa"/>
          </w:tcPr>
          <w:p w:rsidR="003D52A6" w:rsidRPr="0061783F" w:rsidRDefault="003D52A6" w:rsidP="001440A3">
            <w:r w:rsidRPr="0061783F">
              <w:t>Поверхностное выполнение одного из разделов: не исследована</w:t>
            </w:r>
          </w:p>
          <w:p w:rsidR="003D52A6" w:rsidRPr="0061783F" w:rsidRDefault="003D52A6" w:rsidP="001440A3">
            <w:r w:rsidRPr="0061783F">
              <w:t>история рассматриваемых вопросов или недостаточно полно</w:t>
            </w:r>
          </w:p>
          <w:p w:rsidR="00B65034" w:rsidRPr="0061783F" w:rsidRDefault="003D52A6" w:rsidP="001440A3">
            <w:r w:rsidRPr="0061783F">
              <w:t>проанализировано современное состояние. Привлечен небольшой объем фактического материала, но его анализ выполнен на уровне констатации фактов или выводы расплывчаты, предположения не конкретны, не обоснованы. Работа оформлена небрежно. В рецензии есть замечания, некоторые из них принципиального характера.</w:t>
            </w:r>
          </w:p>
        </w:tc>
      </w:tr>
      <w:tr w:rsidR="00B65034" w:rsidRPr="0061783F" w:rsidTr="00D13F89">
        <w:tc>
          <w:tcPr>
            <w:tcW w:w="1384" w:type="dxa"/>
          </w:tcPr>
          <w:p w:rsidR="00B65034" w:rsidRPr="0061783F" w:rsidRDefault="00B65034" w:rsidP="005034D9">
            <w:pPr>
              <w:ind w:firstLine="0"/>
            </w:pPr>
            <w:r w:rsidRPr="0061783F">
              <w:t>«неудовлетворительно»</w:t>
            </w:r>
          </w:p>
        </w:tc>
        <w:tc>
          <w:tcPr>
            <w:tcW w:w="8187" w:type="dxa"/>
          </w:tcPr>
          <w:p w:rsidR="00B11F6D" w:rsidRPr="0061783F" w:rsidRDefault="00B11F6D" w:rsidP="001440A3">
            <w:r w:rsidRPr="0061783F">
              <w:t>Содержание  работы  поверхностно,  компилятивно.  Имеются</w:t>
            </w:r>
          </w:p>
          <w:p w:rsidR="00B11F6D" w:rsidRPr="0061783F" w:rsidRDefault="00B11F6D" w:rsidP="001440A3">
            <w:r w:rsidRPr="0061783F">
              <w:t>принципиальные замечания у рецензента. Доклад слабо раскрывает</w:t>
            </w:r>
          </w:p>
          <w:p w:rsidR="00B11F6D" w:rsidRPr="0061783F" w:rsidRDefault="00B11F6D" w:rsidP="001440A3">
            <w:r w:rsidRPr="0061783F">
              <w:t>тему выпускной квалификационной работы, иллюстрационный</w:t>
            </w:r>
          </w:p>
          <w:p w:rsidR="00B11F6D" w:rsidRPr="0061783F" w:rsidRDefault="00B11F6D" w:rsidP="001440A3">
            <w:r w:rsidRPr="0061783F">
              <w:t>материал поверхностен. Не получено ответов на вопросы членов</w:t>
            </w:r>
          </w:p>
          <w:p w:rsidR="00B65034" w:rsidRPr="0061783F" w:rsidRDefault="00B11F6D" w:rsidP="001440A3">
            <w:r w:rsidRPr="0061783F">
              <w:t>ГАК</w:t>
            </w:r>
          </w:p>
        </w:tc>
      </w:tr>
    </w:tbl>
    <w:p w:rsidR="00B65034" w:rsidRPr="0061783F" w:rsidRDefault="00B65034" w:rsidP="001440A3"/>
    <w:p w:rsidR="00D56DA9" w:rsidRPr="0061783F" w:rsidRDefault="00D56DA9" w:rsidP="001440A3"/>
    <w:p w:rsidR="00DA51CD" w:rsidRPr="0061783F" w:rsidRDefault="00DA51CD" w:rsidP="00DA51CD">
      <w:pPr>
        <w:rPr>
          <w:b/>
        </w:rPr>
      </w:pPr>
      <w:r w:rsidRPr="0061783F">
        <w:rPr>
          <w:b/>
        </w:rPr>
        <w:t>4.3. Примерный перечень тем выпускной квалификационной работы</w:t>
      </w:r>
    </w:p>
    <w:p w:rsidR="00D56DA9" w:rsidRPr="0061783F" w:rsidRDefault="00D56DA9" w:rsidP="001440A3">
      <w:pPr>
        <w:rPr>
          <w:b/>
        </w:rPr>
      </w:pPr>
    </w:p>
    <w:p w:rsidR="00D56DA9" w:rsidRPr="0061783F" w:rsidRDefault="00D56DA9" w:rsidP="001440A3"/>
    <w:p w:rsidR="00D56DA9" w:rsidRPr="0061783F" w:rsidRDefault="00D56DA9" w:rsidP="001440A3">
      <w:r w:rsidRPr="0061783F">
        <w:t>Совершенствование работы с кадрами государственных (муниципальных) служащих (на примере …)</w:t>
      </w:r>
    </w:p>
    <w:p w:rsidR="00D56DA9" w:rsidRPr="0061783F" w:rsidRDefault="00D56DA9" w:rsidP="001440A3">
      <w:r w:rsidRPr="0061783F">
        <w:t>Совершенствование системы подготовки кадров территориального управления (на примере …)</w:t>
      </w:r>
    </w:p>
    <w:p w:rsidR="00D56DA9" w:rsidRPr="0061783F" w:rsidRDefault="00D56DA9" w:rsidP="001440A3">
      <w:r w:rsidRPr="0061783F">
        <w:lastRenderedPageBreak/>
        <w:t>Повышение кадрового потенциала организации на основе учета социально-психологических факторов (на примере …)</w:t>
      </w:r>
    </w:p>
    <w:p w:rsidR="00D56DA9" w:rsidRPr="0061783F" w:rsidRDefault="00D56DA9" w:rsidP="001440A3">
      <w:r w:rsidRPr="0061783F">
        <w:t>Совершенствование разделения и кооперации труда в органах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Совершенствование организации труда (государственных) муниципальных служащих (на примере …)</w:t>
      </w:r>
    </w:p>
    <w:p w:rsidR="00D56DA9" w:rsidRPr="0061783F" w:rsidRDefault="00D56DA9" w:rsidP="001440A3">
      <w:r w:rsidRPr="0061783F">
        <w:t>Проектирование численности аппарата управления органа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Разработка предложений по использованию интернет-технологий в государственном и/или муниципальном управлении (на примере …)</w:t>
      </w:r>
    </w:p>
    <w:p w:rsidR="00D56DA9" w:rsidRPr="0061783F" w:rsidRDefault="00D56DA9" w:rsidP="001440A3">
      <w:r w:rsidRPr="0061783F">
        <w:t>Управление инвестициями в социальную сферу и оценка их эффективности (на примере …)</w:t>
      </w:r>
    </w:p>
    <w:p w:rsidR="00D56DA9" w:rsidRPr="0061783F" w:rsidRDefault="00D56DA9" w:rsidP="001440A3">
      <w:r w:rsidRPr="0061783F">
        <w:t>Совершенствование системы социальной защиты малоимущих жителей территории (на примере …)</w:t>
      </w:r>
    </w:p>
    <w:p w:rsidR="00D56DA9" w:rsidRPr="0061783F" w:rsidRDefault="00D56DA9" w:rsidP="001440A3">
      <w:r w:rsidRPr="0061783F">
        <w:t>Пути улучшения работы службы социальной защиты населения (на примере …)</w:t>
      </w:r>
    </w:p>
    <w:p w:rsidR="00D56DA9" w:rsidRPr="0061783F" w:rsidRDefault="00D56DA9" w:rsidP="001440A3">
      <w:r w:rsidRPr="0061783F">
        <w:t>Разработка субфедеральной (муниципальной) программы занятости и финансово-экономический механизм ее реализации (на примере …)</w:t>
      </w:r>
    </w:p>
    <w:p w:rsidR="00D56DA9" w:rsidRPr="0061783F" w:rsidRDefault="00D56DA9" w:rsidP="001440A3">
      <w:r w:rsidRPr="0061783F">
        <w:t>Совершенствование деятельности органов местного самоуправления по организации содержания и развитию муниципальных учреждений здравоохранения (на примере …)</w:t>
      </w:r>
    </w:p>
    <w:p w:rsidR="00D56DA9" w:rsidRPr="0061783F" w:rsidRDefault="00D56DA9" w:rsidP="001440A3">
      <w:r w:rsidRPr="0061783F">
        <w:t>Совершенствование управления культурно-просветительскими учреждениями в регионе (на примере …)</w:t>
      </w:r>
    </w:p>
    <w:p w:rsidR="00D56DA9" w:rsidRPr="0061783F" w:rsidRDefault="00D56DA9" w:rsidP="001440A3">
      <w:r w:rsidRPr="0061783F">
        <w:t>Совершенствование деятельности органов государственной власти (местного самоуправления) по сохранению памятников истории и культуры, находящихся в субфедеральной (муниципальной) собственности (на примере …)</w:t>
      </w:r>
    </w:p>
    <w:p w:rsidR="00D56DA9" w:rsidRPr="0061783F" w:rsidRDefault="00D56DA9" w:rsidP="001440A3">
      <w:r w:rsidRPr="0061783F">
        <w:t>Анализ и развитие культурно-спортивного потенциала региона (на примере …)</w:t>
      </w:r>
    </w:p>
    <w:p w:rsidR="00D56DA9" w:rsidRPr="0061783F" w:rsidRDefault="00D56DA9" w:rsidP="001440A3">
      <w:r w:rsidRPr="0061783F">
        <w:t>Совершенствование разработки программы социального развития субъекта РФ (муниципального образования) (на примере …)</w:t>
      </w:r>
    </w:p>
    <w:p w:rsidR="00D56DA9" w:rsidRPr="0061783F" w:rsidRDefault="00D56DA9" w:rsidP="001440A3">
      <w:r w:rsidRPr="0061783F">
        <w:t>Разработка предложений по созданию условий для лучшего обеспечения населения услугами торговли и общественного питания (на примере …)</w:t>
      </w:r>
    </w:p>
    <w:p w:rsidR="00D56DA9" w:rsidRPr="0061783F" w:rsidRDefault="00D56DA9" w:rsidP="001440A3">
      <w:r w:rsidRPr="0061783F">
        <w:t>Развитие системы бытового обслуживания населения муниципального образования (на примере …)</w:t>
      </w:r>
    </w:p>
    <w:p w:rsidR="00D56DA9" w:rsidRPr="0061783F" w:rsidRDefault="00D56DA9" w:rsidP="001440A3">
      <w:r w:rsidRPr="0061783F">
        <w:t>Совершенствование системы управления жилищно-коммунальным хозяйством</w:t>
      </w:r>
    </w:p>
    <w:p w:rsidR="00D56DA9" w:rsidRPr="0061783F" w:rsidRDefault="00D56DA9" w:rsidP="001440A3">
      <w:r w:rsidRPr="0061783F">
        <w:lastRenderedPageBreak/>
        <w:t>Финансово-экономические проблемы жилищно-коммунального хозяйства и пути их решения (на материалах …)</w:t>
      </w:r>
    </w:p>
    <w:p w:rsidR="00D56DA9" w:rsidRPr="0061783F" w:rsidRDefault="00D56DA9" w:rsidP="001440A3">
      <w:r w:rsidRPr="0061783F">
        <w:t>Финансово-экономические проблемы реформирования жилищно-коммунального хозяйства и пути их решения (на материалах …)</w:t>
      </w:r>
    </w:p>
    <w:p w:rsidR="00D56DA9" w:rsidRPr="0061783F" w:rsidRDefault="00D56DA9" w:rsidP="001440A3">
      <w:r w:rsidRPr="0061783F">
        <w:t>Разработка предложений по совершенствованию организации ритуальных услуг и содержанию мест захоронения (на примере …)</w:t>
      </w:r>
    </w:p>
    <w:p w:rsidR="00D56DA9" w:rsidRPr="0061783F" w:rsidRDefault="00D56DA9" w:rsidP="001440A3">
      <w:r w:rsidRPr="0061783F">
        <w:t>Разработка предложений по развитию территориального общественного самоуправления в системе муниципального управления (на примере …)</w:t>
      </w:r>
    </w:p>
    <w:p w:rsidR="00D56DA9" w:rsidRPr="0061783F" w:rsidRDefault="00D56DA9" w:rsidP="001440A3">
      <w:r w:rsidRPr="0061783F">
        <w:t>Совершенствование организации управления развитием территории муниципального образования (города, поселка, муниципального района, административного округа и т.п.) (на примере …)</w:t>
      </w:r>
    </w:p>
    <w:p w:rsidR="00D56DA9" w:rsidRPr="0061783F" w:rsidRDefault="00D56DA9" w:rsidP="001440A3">
      <w:r w:rsidRPr="0061783F">
        <w:t>Анализ и прогнозирование социально-экономического развития региона (на примере …)</w:t>
      </w:r>
    </w:p>
    <w:p w:rsidR="00D56DA9" w:rsidRPr="0061783F" w:rsidRDefault="00D56DA9" w:rsidP="001440A3">
      <w:r w:rsidRPr="0061783F">
        <w:t>Совершенствование организации управления муниципальным дорожным строительством и содержанием дорог (на примере …)</w:t>
      </w:r>
    </w:p>
    <w:p w:rsidR="00D56DA9" w:rsidRPr="0061783F" w:rsidRDefault="00D56DA9" w:rsidP="001440A3">
      <w:r w:rsidRPr="0061783F">
        <w:t>Финансово-экономические проблемы городского транспорта и пути их решения (на материалах …)</w:t>
      </w:r>
    </w:p>
    <w:p w:rsidR="00D56DA9" w:rsidRPr="0061783F" w:rsidRDefault="00D56DA9" w:rsidP="001440A3">
      <w:r w:rsidRPr="0061783F">
        <w:t>Совершенствование системы управления субфедеральной (муниципальной) недвижимостью (на примере …)</w:t>
      </w:r>
    </w:p>
    <w:p w:rsidR="00D56DA9" w:rsidRPr="0061783F" w:rsidRDefault="00D56DA9" w:rsidP="001440A3">
      <w:r w:rsidRPr="0061783F">
        <w:t>Разработка программы структурной перестройки экономики региона и финансово-экономический механизм ее реализации (на примере …)</w:t>
      </w:r>
    </w:p>
    <w:p w:rsidR="00D56DA9" w:rsidRPr="0061783F" w:rsidRDefault="00D56DA9" w:rsidP="001440A3">
      <w:r w:rsidRPr="0061783F">
        <w:t>Повышение экономической стабильности малых городов (на примере …)</w:t>
      </w:r>
    </w:p>
    <w:p w:rsidR="00D56DA9" w:rsidRPr="0061783F" w:rsidRDefault="00D56DA9" w:rsidP="001440A3">
      <w:r w:rsidRPr="0061783F">
        <w:t>Совершенствование организации поддержки и развития малого предпринимательства в регионе (на примере …)</w:t>
      </w:r>
    </w:p>
    <w:p w:rsidR="00D56DA9" w:rsidRPr="0061783F" w:rsidRDefault="00D56DA9" w:rsidP="001440A3">
      <w:r w:rsidRPr="0061783F">
        <w:t>Разработка программы развития малого бизнеса (на примере …)</w:t>
      </w:r>
    </w:p>
    <w:p w:rsidR="00D56DA9" w:rsidRPr="0061783F" w:rsidRDefault="00D56DA9" w:rsidP="001440A3">
      <w:r w:rsidRPr="0061783F">
        <w:t>Анализ и прогнозирование инвестиционного потенциала региона (на примере …)</w:t>
      </w:r>
    </w:p>
    <w:p w:rsidR="00D56DA9" w:rsidRPr="0061783F" w:rsidRDefault="00D56DA9" w:rsidP="001440A3">
      <w:r w:rsidRPr="0061783F">
        <w:t>Совершенствование экономического взаимодействия государственных и муниципальных органов управления в регионе (на примере …)</w:t>
      </w:r>
    </w:p>
    <w:p w:rsidR="00D56DA9" w:rsidRPr="0061783F" w:rsidRDefault="00D56DA9" w:rsidP="001440A3">
      <w:r w:rsidRPr="0061783F">
        <w:t>Развитие внешнеэкономического потенциала региона (на примере …)</w:t>
      </w:r>
    </w:p>
    <w:p w:rsidR="00D56DA9" w:rsidRPr="0061783F" w:rsidRDefault="00D56DA9" w:rsidP="001440A3">
      <w:r w:rsidRPr="0061783F">
        <w:t>Налоговая политика региона и ее совершенствование (на примере …)</w:t>
      </w:r>
    </w:p>
    <w:p w:rsidR="00D56DA9" w:rsidRPr="0061783F" w:rsidRDefault="00D56DA9" w:rsidP="001440A3">
      <w:r w:rsidRPr="0061783F">
        <w:t>Разработка предложений по улучшению деятельности органов местного самоуправления по регулированию планировки и застройки территории муниципального образования (на примере …)</w:t>
      </w:r>
    </w:p>
    <w:p w:rsidR="00D56DA9" w:rsidRPr="0061783F" w:rsidRDefault="00D56DA9" w:rsidP="001440A3">
      <w:r w:rsidRPr="0061783F">
        <w:t>Разработка предложений по улучшению организации транспортного обслуживания населения муниципального образования (на примере …)</w:t>
      </w:r>
    </w:p>
    <w:p w:rsidR="00D56DA9" w:rsidRPr="0061783F" w:rsidRDefault="00D56DA9" w:rsidP="001440A3">
      <w:r w:rsidRPr="0061783F">
        <w:lastRenderedPageBreak/>
        <w:t>Разработка предложений по улучшению организации обеспечения населения услугами связи (на примере …)</w:t>
      </w:r>
    </w:p>
    <w:p w:rsidR="00D56DA9" w:rsidRPr="0061783F" w:rsidRDefault="00D56DA9" w:rsidP="001440A3">
      <w:r w:rsidRPr="0061783F">
        <w:t>Развитие системы транспортного обслуживания населения города на основе развития рынка транспортных услуг (на примере …)</w:t>
      </w:r>
    </w:p>
    <w:p w:rsidR="00D56DA9" w:rsidRPr="0061783F" w:rsidRDefault="00D56DA9" w:rsidP="001440A3">
      <w:r w:rsidRPr="0061783F">
        <w:t>Совершенствование деятельности местных органов управления по организации, содержанию и развитию муниципальных энерго-, газо-, теплоснабжения (на примере …)</w:t>
      </w:r>
    </w:p>
    <w:p w:rsidR="00D56DA9" w:rsidRPr="0061783F" w:rsidRDefault="00D56DA9" w:rsidP="001440A3">
      <w:r w:rsidRPr="0061783F">
        <w:t>Совершенствование деятельности органов местного самоуправления по организации, содержанию и развитию муниципальных водоснабжения и канализации (на примере …)</w:t>
      </w:r>
    </w:p>
    <w:p w:rsidR="00D56DA9" w:rsidRPr="0061783F" w:rsidRDefault="00D56DA9" w:rsidP="001440A3">
      <w:r w:rsidRPr="0061783F">
        <w:t>Государственное регулирование развития топливно-энергетического комплекса региона (на примере …)</w:t>
      </w:r>
    </w:p>
    <w:p w:rsidR="00D56DA9" w:rsidRPr="0061783F" w:rsidRDefault="00D56DA9" w:rsidP="001440A3">
      <w:r w:rsidRPr="0061783F">
        <w:t>Совершенствование работы органов местного самоуправления по водоснабжению жилищного фонда (на примере …)</w:t>
      </w:r>
    </w:p>
    <w:p w:rsidR="00D56DA9" w:rsidRPr="0061783F" w:rsidRDefault="00D56DA9" w:rsidP="001440A3">
      <w:r w:rsidRPr="0061783F">
        <w:t>Анализ и пути совершенствования управления эксплуатацией и ремонтом жилищного фонда (на примере …)</w:t>
      </w:r>
    </w:p>
    <w:p w:rsidR="00D56DA9" w:rsidRPr="0061783F" w:rsidRDefault="00D56DA9" w:rsidP="001440A3">
      <w:r w:rsidRPr="0061783F">
        <w:t>Нетрадиционные способы решения жилищной проблемы на уровне муниципального образования (на примере …)</w:t>
      </w:r>
    </w:p>
    <w:p w:rsidR="00D56DA9" w:rsidRPr="0061783F" w:rsidRDefault="00D56DA9" w:rsidP="001440A3">
      <w:r w:rsidRPr="0061783F">
        <w:t>Организация эффективного управления нежилым фондом городского муниципального образования (на примере …)</w:t>
      </w:r>
    </w:p>
    <w:p w:rsidR="00D56DA9" w:rsidRPr="0061783F" w:rsidRDefault="00D56DA9" w:rsidP="001440A3">
      <w:r w:rsidRPr="0061783F">
        <w:t xml:space="preserve">Совершенствование механизма участия органов государственной власти (местного самоуправления) в охране окружающей среды </w:t>
      </w:r>
    </w:p>
    <w:p w:rsidR="00D56DA9" w:rsidRPr="0061783F" w:rsidRDefault="00D56DA9" w:rsidP="001440A3">
      <w:r w:rsidRPr="0061783F">
        <w:t>Совершенствование управления охраной окружающей среды территории (на примере …)</w:t>
      </w:r>
    </w:p>
    <w:p w:rsidR="00D56DA9" w:rsidRPr="0061783F" w:rsidRDefault="00D56DA9" w:rsidP="001440A3">
      <w:r w:rsidRPr="0061783F">
        <w:t>Совершенствование организации управления благоустройством и озеленением территории муниципального образования (на примере …)</w:t>
      </w:r>
    </w:p>
    <w:p w:rsidR="00D56DA9" w:rsidRPr="0061783F" w:rsidRDefault="00D56DA9" w:rsidP="001440A3">
      <w:r w:rsidRPr="0061783F">
        <w:t>Разработка предложений по совершенствованию организации утилизации и переработки бытовых отходов (на примере …)</w:t>
      </w:r>
    </w:p>
    <w:p w:rsidR="00D56DA9" w:rsidRPr="0061783F" w:rsidRDefault="00D56DA9" w:rsidP="001440A3">
      <w:r w:rsidRPr="0061783F">
        <w:t>Совершенствование организации управления санитарной очисткой города (района, округа, поселка и т.п.) (на примере …)</w:t>
      </w:r>
    </w:p>
    <w:p w:rsidR="00D56DA9" w:rsidRPr="0061783F" w:rsidRDefault="00D56DA9" w:rsidP="001440A3">
      <w:r w:rsidRPr="0061783F">
        <w:t>Разработка предложений по усилению контроля за деятельностью органов охраны общественного порядка (на примере …)</w:t>
      </w:r>
    </w:p>
    <w:p w:rsidR="00D56DA9" w:rsidRPr="0061783F" w:rsidRDefault="00D56DA9" w:rsidP="001440A3">
      <w:r w:rsidRPr="0061783F">
        <w:t>Совершенствование деятельности органов местного самоуправления по обеспечению противопожарной безопасности в муниципальном образовании (на примере …)</w:t>
      </w:r>
    </w:p>
    <w:p w:rsidR="00D56DA9" w:rsidRPr="0061783F" w:rsidRDefault="00D56DA9" w:rsidP="001440A3">
      <w:r w:rsidRPr="0061783F">
        <w:t>Экономическая диагностика развития отраслей промышленности территории (на примере …)</w:t>
      </w:r>
    </w:p>
    <w:p w:rsidR="00D56DA9" w:rsidRPr="0061783F" w:rsidRDefault="00D56DA9" w:rsidP="001440A3">
      <w:r w:rsidRPr="0061783F">
        <w:lastRenderedPageBreak/>
        <w:t>Развитие форм и методов государственного регулирования социально-трудовых отношений (по материалам …)</w:t>
      </w:r>
    </w:p>
    <w:p w:rsidR="00D56DA9" w:rsidRPr="0061783F" w:rsidRDefault="00D56DA9" w:rsidP="001440A3">
      <w:r w:rsidRPr="0061783F">
        <w:t>Развитие форм и методов государственного регулирования доходов работающего населения (по материалам …)</w:t>
      </w:r>
    </w:p>
    <w:p w:rsidR="00D56DA9" w:rsidRPr="0061783F" w:rsidRDefault="00D56DA9" w:rsidP="001440A3">
      <w:r w:rsidRPr="0061783F">
        <w:t>Развитие организационных структур сотрудничества власти и бизнеса: (на примере …)</w:t>
      </w:r>
    </w:p>
    <w:p w:rsidR="00D56DA9" w:rsidRPr="0061783F" w:rsidRDefault="00D56DA9" w:rsidP="001440A3">
      <w:r w:rsidRPr="0061783F">
        <w:t>Социальные проблемы инвалидов в контексте государственной (муниципальной) политики (на примере …)</w:t>
      </w:r>
    </w:p>
    <w:p w:rsidR="00D56DA9" w:rsidRPr="0061783F" w:rsidRDefault="00D56DA9" w:rsidP="001440A3">
      <w:r w:rsidRPr="0061783F">
        <w:t>Совершенствование структуры управления корпоративными формами предпринимательства на уровне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Развитие инфраструктуры поддержки предпринимательства на региональном (муниципальном) уровне управления (на пример …)</w:t>
      </w:r>
    </w:p>
    <w:p w:rsidR="00D56DA9" w:rsidRPr="0061783F" w:rsidRDefault="00D56DA9" w:rsidP="001440A3">
      <w:r w:rsidRPr="0061783F">
        <w:t>Развитие межрегиональных и внешнеэкономических связей: проблемы эффективности (на примере …)</w:t>
      </w:r>
    </w:p>
    <w:p w:rsidR="00D56DA9" w:rsidRPr="0061783F" w:rsidRDefault="00D56DA9" w:rsidP="001440A3">
      <w:r w:rsidRPr="0061783F">
        <w:t>Региональный (муниципальный) мониторинг как механизм корректировки стратегии развития региона (на примере …)</w:t>
      </w:r>
    </w:p>
    <w:p w:rsidR="00D56DA9" w:rsidRPr="0061783F" w:rsidRDefault="00D56DA9" w:rsidP="001440A3">
      <w:r w:rsidRPr="0061783F">
        <w:t>Развитие системы экологической безопасности на региональном (местном) уровне управления (на пример …)</w:t>
      </w:r>
    </w:p>
    <w:p w:rsidR="00D56DA9" w:rsidRPr="0061783F" w:rsidRDefault="00D56DA9" w:rsidP="001440A3">
      <w:r w:rsidRPr="0061783F">
        <w:t>Взаимодействие государственного управления с местным самоуправлением (на примере …)</w:t>
      </w:r>
    </w:p>
    <w:p w:rsidR="00D56DA9" w:rsidRPr="0061783F" w:rsidRDefault="00D56DA9" w:rsidP="001440A3">
      <w:r w:rsidRPr="0061783F">
        <w:t>Повышение результативности и эффективности деятельности государственных (муниципальных) учреждений (предприятий) (на примере …)</w:t>
      </w:r>
    </w:p>
    <w:p w:rsidR="00D56DA9" w:rsidRPr="0061783F" w:rsidRDefault="00D56DA9" w:rsidP="001440A3">
      <w:r w:rsidRPr="0061783F">
        <w:t>Развитие профессионально-управленческой культуры государственной (муниципальной) службы (на пример …)</w:t>
      </w:r>
    </w:p>
    <w:p w:rsidR="00D56DA9" w:rsidRPr="0061783F" w:rsidRDefault="00D56DA9" w:rsidP="001440A3">
      <w:r w:rsidRPr="0061783F">
        <w:t>Инновации в государственном (муниципальном) управлении: механизм реализации и оценки (на пример …)</w:t>
      </w:r>
    </w:p>
    <w:p w:rsidR="00D56DA9" w:rsidRPr="0061783F" w:rsidRDefault="00D56DA9" w:rsidP="001440A3">
      <w:r w:rsidRPr="0061783F">
        <w:t>Совершенствование организации управленческого труда в органах власти как системы организационно-технических мер (на примере …)</w:t>
      </w:r>
    </w:p>
    <w:p w:rsidR="00D56DA9" w:rsidRPr="0061783F" w:rsidRDefault="00D56DA9" w:rsidP="001440A3">
      <w:r w:rsidRPr="0061783F">
        <w:t>Совершенствование методов повышения качества государственных и муниципальных услуг (на примере …)</w:t>
      </w:r>
    </w:p>
    <w:p w:rsidR="00D56DA9" w:rsidRPr="0061783F" w:rsidRDefault="00D56DA9" w:rsidP="001440A3">
      <w:r w:rsidRPr="0061783F">
        <w:t>Развитие системы мониторинга объектов региональной (местной) собственности (на примере …)</w:t>
      </w:r>
    </w:p>
    <w:p w:rsidR="00D56DA9" w:rsidRPr="0061783F" w:rsidRDefault="00D56DA9" w:rsidP="001440A3">
      <w:r w:rsidRPr="0061783F">
        <w:t>Способы и средства обеспечения экономической безопасности регионального (муниципального) хозяйства (на пример …)</w:t>
      </w:r>
    </w:p>
    <w:p w:rsidR="00D56DA9" w:rsidRPr="0061783F" w:rsidRDefault="00D56DA9" w:rsidP="001440A3">
      <w:r w:rsidRPr="0061783F">
        <w:t xml:space="preserve">Государственная (муниципальная) политика в области информационного обеспечения органов управления (на примере …) </w:t>
      </w:r>
    </w:p>
    <w:p w:rsidR="00D56DA9" w:rsidRPr="0061783F" w:rsidRDefault="00D56DA9" w:rsidP="001440A3">
      <w:r w:rsidRPr="0061783F">
        <w:lastRenderedPageBreak/>
        <w:t>Эффективность реализации программ социально-экономического развития региона (муниципального образования) (ан пример …)</w:t>
      </w:r>
    </w:p>
    <w:p w:rsidR="00D56DA9" w:rsidRPr="0061783F" w:rsidRDefault="00D56DA9" w:rsidP="001440A3">
      <w:r w:rsidRPr="0061783F">
        <w:t>Эффективность реализации приоритетных национальных программ в регионе: оценка управленческих решений и административных процедур (на примере …)</w:t>
      </w:r>
    </w:p>
    <w:p w:rsidR="00D56DA9" w:rsidRPr="0061783F" w:rsidRDefault="00D56DA9" w:rsidP="001440A3">
      <w:r w:rsidRPr="0061783F">
        <w:t>Инновационный подход к решению вопросов местного значения: практика и поиск нововведений в процесс управления (на пример …)</w:t>
      </w:r>
    </w:p>
    <w:p w:rsidR="00D56DA9" w:rsidRPr="0061783F" w:rsidRDefault="00D56DA9" w:rsidP="001440A3">
      <w:r w:rsidRPr="0061783F">
        <w:t>Совершенствование планирования управленческой деятельности органа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Совершенствование прогнозирования в управленческой деятельности органа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Организация процесса оценки деятельности органа государственной власти (местного самоуправления) в конкретных сферах деятельности (на примере …)</w:t>
      </w:r>
    </w:p>
    <w:p w:rsidR="00D56DA9" w:rsidRPr="0061783F" w:rsidRDefault="00D56DA9" w:rsidP="001440A3">
      <w:r w:rsidRPr="0061783F">
        <w:t>Совершенствование материально-технического обеспечения деятельности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Пути улучшения использования ресурсов (финансы, кадры, имущество и пр.) органа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Развитие системы межбюджетных отношений во взаимодействии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Развитие эффективных форм расходования средств субфедерального бюджета (местного бюджета) (на примере …)</w:t>
      </w:r>
    </w:p>
    <w:p w:rsidR="00D56DA9" w:rsidRPr="0061783F" w:rsidRDefault="00D56DA9" w:rsidP="001440A3">
      <w:r w:rsidRPr="0061783F">
        <w:t>Разработка механизмов частно-государственного партнерства в отдельных направлениях деятельности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Развитие механизмов межмуниципального сотрудничества (на примере …)</w:t>
      </w:r>
    </w:p>
    <w:p w:rsidR="00D56DA9" w:rsidRPr="0061783F" w:rsidRDefault="00D56DA9" w:rsidP="001440A3">
      <w:r w:rsidRPr="0061783F">
        <w:t>Развитие эффективных форм обеспечения продовольственной безопасности на уровне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Разработка механизмов профилактики и предотвращения коррупции в органах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t>Проект внедрения эффективных форм обеспечения экономической безопасности на уровне органов государственной власти (местного самоуправления) (на примере …)</w:t>
      </w:r>
    </w:p>
    <w:p w:rsidR="00D56DA9" w:rsidRPr="0061783F" w:rsidRDefault="00D56DA9" w:rsidP="001440A3">
      <w:r w:rsidRPr="0061783F">
        <w:lastRenderedPageBreak/>
        <w:t>Разработка и развитие организационного механизма проведения выборов в органы местного самоуправления (на примере …)</w:t>
      </w:r>
    </w:p>
    <w:p w:rsidR="00D56DA9" w:rsidRPr="0061783F" w:rsidRDefault="00D56DA9" w:rsidP="001440A3"/>
    <w:p w:rsidR="006A52D3" w:rsidRPr="0061783F" w:rsidRDefault="006A52D3" w:rsidP="001440A3"/>
    <w:p w:rsidR="006A52D3" w:rsidRPr="0061783F" w:rsidRDefault="006A52D3" w:rsidP="001440A3"/>
    <w:p w:rsidR="006A52D3" w:rsidRPr="0061783F" w:rsidRDefault="00460701" w:rsidP="006A52D3">
      <w:pPr>
        <w:spacing w:line="240" w:lineRule="auto"/>
        <w:rPr>
          <w:b/>
        </w:rPr>
      </w:pPr>
      <w:r w:rsidRPr="0061783F">
        <w:rPr>
          <w:b/>
        </w:rPr>
        <w:t xml:space="preserve">4.4. </w:t>
      </w:r>
      <w:r w:rsidR="006A52D3" w:rsidRPr="0061783F">
        <w:rPr>
          <w:b/>
        </w:rPr>
        <w:t>Фонд оценочных средств государственной итоговой аттестации (защита выпускных квалификационных работ)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880"/>
        <w:gridCol w:w="5040"/>
      </w:tblGrid>
      <w:tr w:rsidR="00460701" w:rsidRPr="0061783F" w:rsidTr="00B6631E">
        <w:trPr>
          <w:tblHeader/>
        </w:trPr>
        <w:tc>
          <w:tcPr>
            <w:tcW w:w="1548" w:type="dxa"/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Содержание компетенции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  <w:color w:val="FF0000"/>
              </w:rPr>
            </w:pPr>
            <w:r w:rsidRPr="0061783F">
              <w:rPr>
                <w:rFonts w:eastAsia="Calibri"/>
              </w:rPr>
              <w:t>Результаты освоения ОП ВО</w:t>
            </w:r>
          </w:p>
        </w:tc>
      </w:tr>
      <w:tr w:rsidR="00460701" w:rsidRPr="0061783F" w:rsidTr="00B6631E">
        <w:tc>
          <w:tcPr>
            <w:tcW w:w="1548" w:type="dxa"/>
            <w:vMerge w:val="restart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ОК-2, </w:t>
            </w:r>
            <w:r w:rsidRPr="0061783F">
              <w:t>ОК-7, ПК-6, ПК-11, ПК-13, ПК-18, ПК-23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позиции; </w:t>
            </w:r>
            <w:r w:rsidRPr="0061783F">
              <w:rPr>
                <w:color w:val="000000"/>
              </w:rPr>
              <w:t xml:space="preserve">способностью к самоорганизации и самообразованию; </w:t>
            </w:r>
          </w:p>
          <w:p w:rsidR="00460701" w:rsidRPr="0061783F" w:rsidRDefault="00460701" w:rsidP="00B6631E">
            <w:r w:rsidRPr="0061783F">
              <w:t xml:space="preserve"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</w:t>
            </w:r>
            <w:r w:rsidRPr="0061783F">
              <w:lastRenderedPageBreak/>
              <w:t>Федерации;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организаций,</w:t>
            </w:r>
          </w:p>
          <w:p w:rsidR="00460701" w:rsidRPr="0061783F" w:rsidRDefault="00460701" w:rsidP="00B6631E">
            <w:r w:rsidRPr="0061783F"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мнения;</w:t>
            </w:r>
          </w:p>
          <w:p w:rsidR="00460701" w:rsidRPr="0061783F" w:rsidRDefault="00460701" w:rsidP="00B6631E">
            <w:r w:rsidRPr="0061783F">
              <w:t xml:space="preserve"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</w:t>
            </w:r>
            <w:r w:rsidRPr="0061783F">
              <w:lastRenderedPageBreak/>
              <w:t>эффективное управление ресурсами, готовностью к его реализации с использованием современных инновационных технологий;</w:t>
            </w:r>
          </w:p>
          <w:p w:rsidR="00460701" w:rsidRPr="0061783F" w:rsidRDefault="00460701" w:rsidP="00B6631E">
            <w:r w:rsidRPr="0061783F">
              <w:t>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  <w:p w:rsidR="00460701" w:rsidRPr="0061783F" w:rsidRDefault="00460701" w:rsidP="00B6631E">
            <w:r w:rsidRPr="0061783F">
              <w:t xml:space="preserve">владением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</w:t>
            </w:r>
            <w:r w:rsidRPr="0061783F">
              <w:lastRenderedPageBreak/>
              <w:t>учреждений, политических партий, общественно-политических, коммерческих и некоммерческих организаций</w:t>
            </w:r>
          </w:p>
          <w:p w:rsidR="00460701" w:rsidRPr="0061783F" w:rsidRDefault="00460701" w:rsidP="00B6631E"/>
          <w:p w:rsidR="00460701" w:rsidRPr="0061783F" w:rsidRDefault="00460701" w:rsidP="00B6631E"/>
          <w:p w:rsidR="00460701" w:rsidRPr="0061783F" w:rsidRDefault="00460701" w:rsidP="00B6631E">
            <w:r w:rsidRPr="0061783F">
              <w:t xml:space="preserve"> 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r w:rsidRPr="0061783F">
              <w:rPr>
                <w:rFonts w:eastAsia="Calibri"/>
              </w:rPr>
              <w:lastRenderedPageBreak/>
              <w:t>Знать:</w:t>
            </w:r>
            <w:r w:rsidRPr="0061783F">
              <w:t xml:space="preserve"> систему органов государственной власти Российской Федерации и органов государственной власти субъектов РФ; особенности организации местного самоуправления; формы и методы государственного управления; правовой статус государственных служащих;</w:t>
            </w:r>
          </w:p>
          <w:p w:rsidR="00460701" w:rsidRPr="0061783F" w:rsidRDefault="00460701" w:rsidP="00B6631E">
            <w:r w:rsidRPr="0061783F">
              <w:t>методы гуманитарных, социальных и экономических наук; особенности реализации федеральных и региональных программ, обеспечивающих создание новых производственных структур и создание рабочих мест; методы проведения оценки эффективности инвестиционных проектов, условия участия организаций в конкурсах по реализации проектов; основы консалтинговой деятельности внутри организации; механизмы контроля за выполнением договорных обязательств сторонами, участвующими в реализации проектов; способы и методы проведения измерений и наблюдений, составления описания проводимых социально-экономических и политических исследований;</w:t>
            </w:r>
          </w:p>
          <w:p w:rsidR="00460701" w:rsidRPr="0061783F" w:rsidRDefault="00460701" w:rsidP="00B6631E">
            <w:r w:rsidRPr="0061783F">
              <w:lastRenderedPageBreak/>
              <w:t>основные мотивы и механизмы принятия решений органами государственного регулирования;</w:t>
            </w:r>
          </w:p>
          <w:p w:rsidR="00460701" w:rsidRPr="0061783F" w:rsidRDefault="00460701" w:rsidP="00B6631E">
            <w:r w:rsidRPr="0061783F">
              <w:t>теории управления о роли человека в организации; закономерности, принципы и методы управления персоналом;</w:t>
            </w:r>
            <w:r w:rsidRPr="0061783F">
              <w:rPr>
                <w:spacing w:val="-2"/>
              </w:rPr>
              <w:t xml:space="preserve"> </w:t>
            </w:r>
            <w:r w:rsidRPr="0061783F">
              <w:rPr>
                <w:spacing w:val="-5"/>
              </w:rPr>
              <w:t xml:space="preserve">принципы и методы </w:t>
            </w:r>
            <w:r w:rsidRPr="0061783F">
              <w:rPr>
                <w:spacing w:val="-2"/>
              </w:rPr>
              <w:t xml:space="preserve">построения системы управления персоналом; функции системы управления </w:t>
            </w:r>
            <w:r w:rsidRPr="0061783F">
              <w:rPr>
                <w:spacing w:val="-3"/>
              </w:rPr>
              <w:t xml:space="preserve">персоналом; организационную структуру системы управления персоналом и </w:t>
            </w:r>
            <w:r w:rsidRPr="0061783F">
              <w:t xml:space="preserve">организации в целом; кадровое, делопроизводственное, информационное, техническое, нормативно-методическое и правовое обеспечение системы </w:t>
            </w:r>
            <w:r w:rsidRPr="0061783F">
              <w:rPr>
                <w:spacing w:val="-2"/>
              </w:rPr>
              <w:t xml:space="preserve">управления персоналом; сущность, цели и задачи кадрового планирования в организации; маркетинг </w:t>
            </w:r>
            <w:r w:rsidRPr="0061783F">
              <w:rPr>
                <w:spacing w:val="-5"/>
              </w:rPr>
              <w:t xml:space="preserve">персонала; </w:t>
            </w:r>
            <w:r w:rsidRPr="0061783F">
              <w:rPr>
                <w:spacing w:val="-4"/>
              </w:rPr>
              <w:t xml:space="preserve">объективные и субъективные причины возникновения </w:t>
            </w:r>
            <w:r w:rsidRPr="0061783F">
              <w:t xml:space="preserve">конфликтов их форму, структуру и динамику; пути и средства </w:t>
            </w:r>
          </w:p>
          <w:p w:rsidR="00460701" w:rsidRPr="0061783F" w:rsidRDefault="00460701" w:rsidP="00B6631E">
            <w:r w:rsidRPr="0061783F">
              <w:rPr>
                <w:spacing w:val="-2"/>
              </w:rPr>
              <w:t xml:space="preserve">предупреждения и разрешения конфликтов; методы </w:t>
            </w:r>
            <w:r w:rsidRPr="0061783F">
              <w:t>управления конфликтами;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br w:type="page"/>
            </w:r>
          </w:p>
          <w:p w:rsidR="00460701" w:rsidRPr="0061783F" w:rsidRDefault="00460701" w:rsidP="00B6631E">
            <w:pPr>
              <w:rPr>
                <w:spacing w:val="-6"/>
              </w:rPr>
            </w:pPr>
            <w:r w:rsidRPr="0061783F">
              <w:rPr>
                <w:rFonts w:eastAsia="Calibri"/>
              </w:rPr>
              <w:t>З1 - ….</w:t>
            </w:r>
            <w:r w:rsidRPr="0061783F">
              <w:rPr>
                <w:spacing w:val="-1"/>
              </w:rPr>
              <w:t xml:space="preserve"> сущность и содержание теории управления, эволюцию </w:t>
            </w:r>
            <w:r w:rsidRPr="0061783F">
              <w:t xml:space="preserve">управленческой мысли, современное состояние менеджмента, сущность и особенности организационных </w:t>
            </w:r>
            <w:r w:rsidRPr="0061783F">
              <w:rPr>
                <w:spacing w:val="-5"/>
              </w:rPr>
              <w:t xml:space="preserve">форм и структур управления, эффективности </w:t>
            </w:r>
            <w:r w:rsidRPr="0061783F">
              <w:rPr>
                <w:spacing w:val="-2"/>
              </w:rPr>
              <w:t xml:space="preserve">менеджмента, </w:t>
            </w:r>
            <w:r w:rsidRPr="0061783F">
              <w:rPr>
                <w:spacing w:val="-6"/>
              </w:rPr>
              <w:t>управления нововведениями;</w:t>
            </w:r>
          </w:p>
          <w:p w:rsidR="00460701" w:rsidRPr="0061783F" w:rsidRDefault="00460701" w:rsidP="00B6631E">
            <w:r w:rsidRPr="0061783F">
              <w:lastRenderedPageBreak/>
              <w:t>сущность теории организации и ее место в системе научных знаний; природу организации и управления; виды социальных организаций; законы и принципы организации.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  <w:p w:rsidR="00460701" w:rsidRPr="0061783F" w:rsidRDefault="00460701" w:rsidP="00B6631E"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</w:t>
            </w:r>
            <w:r w:rsidRPr="0061783F">
              <w:t xml:space="preserve"> ключевые этапы становления местного самоуправления в России; конституционно-правовые основы местного самоуправления в РФ; сущностные признаки местного самоуправления; содержание понятия «разграничение полномочий», особенности разграничения полномочий между органами государственной власти и местного самоуправления  РФ, нормативно-правовое основы разграничения полномочий в РФ; природные, исторические, национальные, социально-демографические, экономические особенности муниципальных образований; особенности финансово-экономическое обеспечение местного самоуправления; процесс муниципального управления; состав органов местного самоуправления, их задачи и формы;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.</w:t>
            </w: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Уметь:</w:t>
            </w:r>
          </w:p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У1 - ….</w:t>
            </w:r>
            <w:r w:rsidRPr="0061783F">
              <w:t xml:space="preserve"> оценивать</w:t>
            </w:r>
            <w:r w:rsidRPr="0061783F">
              <w:rPr>
                <w:b/>
              </w:rPr>
              <w:t xml:space="preserve"> </w:t>
            </w:r>
            <w:r w:rsidRPr="0061783F">
              <w:t xml:space="preserve">состояние бюджетов разных уровней бюджетной системы, тенденции развития государственных и муниципальных финансов; исследовать проблемные </w:t>
            </w:r>
            <w:r w:rsidRPr="0061783F">
              <w:lastRenderedPageBreak/>
              <w:t>ситуации, возникающие в процессе управления государственными и муниципальными финансами;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….</w:t>
            </w:r>
            <w:r w:rsidRPr="0061783F">
              <w:t xml:space="preserve"> анализировать во взаимосвязи экономические явления, процессы и институты на микро- и макро- уровне;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использовать источники экономической, социальной, управленческой информации; прогнозировать на основе стандартных теоретических и эконометрических моделей поведение экономических агентов, развития экономических процессов и явлений на микро- и макро- уровне;</w:t>
            </w: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Владеть:</w:t>
            </w:r>
            <w:r w:rsidRPr="0061783F">
              <w:t xml:space="preserve"> методологией экономического исследования, методами и приемами анализа экономических явлений и процессов с  помощью стандартных теоретических и эконометрических моделей;</w:t>
            </w:r>
          </w:p>
          <w:p w:rsidR="00460701" w:rsidRPr="0061783F" w:rsidRDefault="00460701" w:rsidP="00B6631E">
            <w:pPr>
              <w:tabs>
                <w:tab w:val="left" w:pos="900"/>
              </w:tabs>
              <w:ind w:firstLine="709"/>
              <w:rPr>
                <w:bCs/>
                <w:spacing w:val="-1"/>
              </w:rPr>
            </w:pPr>
            <w:r w:rsidRPr="0061783F">
              <w:rPr>
                <w:rFonts w:eastAsia="Calibri"/>
              </w:rPr>
              <w:t>В1 - ….</w:t>
            </w:r>
            <w:r w:rsidRPr="0061783F">
              <w:rPr>
                <w:spacing w:val="-3"/>
              </w:rPr>
              <w:t xml:space="preserve"> методами найма, набора, отбора и приема персонала, расстановки и </w:t>
            </w:r>
            <w:r w:rsidRPr="0061783F">
              <w:t xml:space="preserve">высвобождения кадров; методами деловой оценки, аттестации персонала; </w:t>
            </w:r>
            <w:r w:rsidRPr="0061783F">
              <w:rPr>
                <w:spacing w:val="-5"/>
              </w:rPr>
              <w:t xml:space="preserve">профориентации, адаптации и мотивации персонала; технологиями обучения, </w:t>
            </w:r>
            <w:r w:rsidRPr="0061783F">
              <w:rPr>
                <w:spacing w:val="-2"/>
              </w:rPr>
              <w:lastRenderedPageBreak/>
              <w:t>подготовки, переподготовки и повышения квалификации; управления деловой карьерой и профессиональным продвижением, кадровым резервом;</w:t>
            </w:r>
            <w:r w:rsidRPr="0061783F">
              <w:rPr>
                <w:b/>
                <w:bCs/>
                <w:spacing w:val="-5"/>
              </w:rPr>
              <w:t xml:space="preserve"> </w:t>
            </w:r>
            <w:r w:rsidRPr="0061783F">
              <w:rPr>
                <w:bCs/>
                <w:spacing w:val="-5"/>
              </w:rPr>
              <w:t>методами анализа кадровых процессов</w:t>
            </w:r>
            <w:r w:rsidRPr="0061783F">
              <w:rPr>
                <w:bCs/>
                <w:spacing w:val="-11"/>
              </w:rPr>
              <w:t xml:space="preserve">; </w:t>
            </w:r>
            <w:r w:rsidRPr="0061783F">
              <w:rPr>
                <w:bCs/>
                <w:spacing w:val="-1"/>
              </w:rPr>
              <w:t>методами исследования кадровых процессов;</w:t>
            </w:r>
          </w:p>
          <w:p w:rsidR="00460701" w:rsidRPr="0061783F" w:rsidRDefault="00460701" w:rsidP="00B6631E">
            <w:pPr>
              <w:tabs>
                <w:tab w:val="left" w:pos="900"/>
              </w:tabs>
              <w:ind w:firstLine="709"/>
              <w:rPr>
                <w:bCs/>
                <w:spacing w:val="-1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Pr="0061783F">
              <w:t>методами организационного проектирования и прогнозирования тенденций развития организации.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</w:tc>
      </w:tr>
      <w:tr w:rsidR="00460701" w:rsidRPr="0061783F" w:rsidTr="00B6631E">
        <w:tc>
          <w:tcPr>
            <w:tcW w:w="1548" w:type="dxa"/>
            <w:vMerge w:val="restart"/>
          </w:tcPr>
          <w:p w:rsidR="00460701" w:rsidRPr="0061783F" w:rsidRDefault="00460701" w:rsidP="00B6631E">
            <w:pPr>
              <w:ind w:firstLine="0"/>
            </w:pPr>
            <w:r w:rsidRPr="0061783F">
              <w:lastRenderedPageBreak/>
              <w:t xml:space="preserve">ОК-3,      ПК-6, </w:t>
            </w:r>
          </w:p>
          <w:p w:rsidR="00460701" w:rsidRPr="0061783F" w:rsidRDefault="00460701" w:rsidP="00B6631E">
            <w:pPr>
              <w:ind w:firstLine="0"/>
            </w:pPr>
            <w:r w:rsidRPr="0061783F">
              <w:t>ПК-7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460701" w:rsidRPr="0061783F" w:rsidRDefault="00460701" w:rsidP="00B6631E">
            <w:r w:rsidRPr="0061783F">
              <w:t>способностью использовать основы экономических знаний в различных сферах деятельности,</w:t>
            </w:r>
          </w:p>
          <w:p w:rsidR="00460701" w:rsidRPr="0061783F" w:rsidRDefault="00460701" w:rsidP="00B6631E">
            <w:r w:rsidRPr="0061783F"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безопасности; </w:t>
            </w:r>
            <w:r w:rsidRPr="0061783F">
              <w:rPr>
                <w:color w:val="FF0000"/>
              </w:rPr>
              <w:t xml:space="preserve"> </w:t>
            </w:r>
          </w:p>
          <w:p w:rsidR="00460701" w:rsidRPr="0061783F" w:rsidRDefault="00460701" w:rsidP="00B6631E">
            <w:r w:rsidRPr="0061783F">
              <w:t xml:space="preserve">умением моделировать </w:t>
            </w:r>
            <w:r w:rsidRPr="0061783F">
              <w:lastRenderedPageBreak/>
              <w:t>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</w:t>
            </w:r>
          </w:p>
          <w:p w:rsidR="00460701" w:rsidRPr="0061783F" w:rsidRDefault="00460701" w:rsidP="00B6631E"/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lastRenderedPageBreak/>
              <w:t>Знать: З1 - ….</w:t>
            </w:r>
            <w:r w:rsidRPr="0061783F">
              <w:t xml:space="preserve"> закономерности функционирования современной экономики на макро- и микро-уровне; основные понятия, категории и инструменты экономической теории; основные особенности ведущих школ и направлений экономической науки; основы построения, расчета и анализа современной системы показателей, характеризующих деятельность хозяйствующих субъектов на микро- и макро- уровне;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  <w:p w:rsidR="00460701" w:rsidRPr="0061783F" w:rsidRDefault="00460701" w:rsidP="00B6631E"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….</w:t>
            </w:r>
            <w:r w:rsidRPr="0061783F">
              <w:rPr>
                <w:spacing w:val="-3"/>
              </w:rPr>
              <w:t xml:space="preserve"> основные российские и зарубежные школы, изучающие </w:t>
            </w:r>
            <w:r w:rsidRPr="0061783F">
              <w:t xml:space="preserve">пространственные проблемы социально-экономического развития; методы, используемые для анализа территориальной организации хозяйства; основные теории формирования, развития и оценки межрегиональных связей; понятия специализации и комплексного развития; методы определения отраслей </w:t>
            </w:r>
            <w:r w:rsidRPr="0061783F">
              <w:lastRenderedPageBreak/>
              <w:t>рыночной специализации регионов; особенности природно-ресурсного потенциала России;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Уметь:У1 - </w:t>
            </w:r>
            <w:r w:rsidRPr="0061783F">
              <w:t>анализировать и применять на практике достижения зарубежных стран в области реформирования системы органов государственной власти; анализа экономических и политических событий и явлений; организации и проведения практических исследований социально-экономической обстановки, конкретных форм управления; проектирования организационных структур, осуществления распределения полномочий и ответственности государственных служащих на основе их делегирования;</w:t>
            </w:r>
          </w:p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У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Pr="0061783F">
              <w:t>проводить сравнительный анализ развития и реформирования местного самоуправления в зарубежных странах; построения и выявления направлений совершенствования организационных структур органов местного самоуправления; работы с населением, общественными организациями, гражданами и предприятиями; планирования деятельности местной администрации; использования современных информационных  технологий в работе местной администрации;</w:t>
            </w:r>
          </w:p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.</w:t>
            </w: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Владеть:</w:t>
            </w:r>
          </w:p>
          <w:p w:rsidR="00460701" w:rsidRPr="0061783F" w:rsidRDefault="00460701" w:rsidP="00B6631E">
            <w:pPr>
              <w:tabs>
                <w:tab w:val="left" w:pos="900"/>
              </w:tabs>
              <w:ind w:firstLine="709"/>
              <w:rPr>
                <w:spacing w:val="-5"/>
              </w:rPr>
            </w:pPr>
            <w:r w:rsidRPr="0061783F">
              <w:rPr>
                <w:rFonts w:eastAsia="Calibri"/>
              </w:rPr>
              <w:t xml:space="preserve">В1 - </w:t>
            </w:r>
            <w:r w:rsidRPr="0061783F">
              <w:rPr>
                <w:spacing w:val="-4"/>
              </w:rPr>
              <w:t xml:space="preserve"> общенаучными методами теории управления; методами управленческого воздействия; методологией процесса разработки </w:t>
            </w:r>
            <w:r w:rsidRPr="0061783F">
              <w:rPr>
                <w:spacing w:val="-2"/>
              </w:rPr>
              <w:t xml:space="preserve">управленческого решения; навыками моделирования и методами принятия </w:t>
            </w:r>
            <w:r w:rsidRPr="0061783F">
              <w:rPr>
                <w:spacing w:val="-5"/>
              </w:rPr>
              <w:t>решений; навыками построения организационных структур управления;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Pr="0061783F">
              <w:t>культурой мышления, способность к восприятию, обобщению и анализу информации, постановке цели и выбору путей ее достижения;</w:t>
            </w:r>
          </w:p>
        </w:tc>
      </w:tr>
      <w:tr w:rsidR="00460701" w:rsidRPr="0061783F" w:rsidTr="00B6631E">
        <w:tc>
          <w:tcPr>
            <w:tcW w:w="1548" w:type="dxa"/>
            <w:vMerge w:val="restart"/>
          </w:tcPr>
          <w:p w:rsidR="00460701" w:rsidRPr="0061783F" w:rsidRDefault="00460701" w:rsidP="00B6631E">
            <w:pPr>
              <w:ind w:firstLine="142"/>
              <w:rPr>
                <w:rFonts w:ascii="Calibri" w:hAnsi="Calibri" w:cs="TimesNewRomanPSMT"/>
                <w:lang w:val="en-US"/>
              </w:rPr>
            </w:pPr>
            <w:r w:rsidRPr="0061783F">
              <w:t>ОК-4, ОПК-1, ПК-24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460701" w:rsidRPr="0061783F" w:rsidRDefault="00460701" w:rsidP="00B6631E">
            <w:r w:rsidRPr="0061783F">
              <w:t xml:space="preserve">способностью использовать основы  правовых  знаний в различных сферах деятельности, </w:t>
            </w:r>
          </w:p>
          <w:p w:rsidR="00460701" w:rsidRPr="0061783F" w:rsidRDefault="00460701" w:rsidP="00B6631E">
            <w:r w:rsidRPr="0061783F">
              <w:t>владением 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460701" w:rsidRPr="0061783F" w:rsidRDefault="00460701" w:rsidP="00B6631E">
            <w:r w:rsidRPr="0061783F">
              <w:t xml:space="preserve">владением технологиями, приемами, обеспечивающими оказание государственных и муниципальных </w:t>
            </w:r>
            <w:r w:rsidRPr="0061783F">
              <w:lastRenderedPageBreak/>
              <w:t>услуг физическим и юридическим лицам</w:t>
            </w:r>
          </w:p>
          <w:p w:rsidR="00460701" w:rsidRPr="0061783F" w:rsidRDefault="00460701" w:rsidP="00B6631E"/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r w:rsidRPr="0061783F">
              <w:rPr>
                <w:rFonts w:eastAsia="Calibri"/>
              </w:rPr>
              <w:lastRenderedPageBreak/>
              <w:t>Знать:</w:t>
            </w:r>
            <w:r w:rsidRPr="0061783F">
              <w:t xml:space="preserve"> элементы конституционного строя; особенности правового статуса личности; систему органов государственной власти Российской Федерации; особенности организации местного самоуправления; юридический механизм защиты конституционных прав и свобод человека и гражданина;</w:t>
            </w:r>
          </w:p>
          <w:p w:rsidR="00460701" w:rsidRPr="0061783F" w:rsidRDefault="00460701" w:rsidP="00B6631E">
            <w:r w:rsidRPr="0061783F">
              <w:rPr>
                <w:rFonts w:eastAsia="Calibri"/>
              </w:rPr>
              <w:t xml:space="preserve">З1 - </w:t>
            </w:r>
            <w:r w:rsidRPr="0061783F">
              <w:t>применение трудового законодательства; содержание трудовых правоотношений и производных от них; понятие и виды трудовых договоров; содержание надзора и контроля за соблюдением трудового законодательства; правовой статус государственного и муниципального служащих; понятие и особенности прохождения государственной и муниципальной службы;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</w:t>
            </w:r>
            <w:r w:rsidRPr="0061783F">
              <w:t>особенности применения гражданского законодательства; участие РФ, субъектов РФ и муниципальных образований в гражданских правоотношениях; ответственность по обязательствам РФ, субъекта РФ, муниципального образования, право собственности и другие вещные права</w:t>
            </w:r>
            <w:r w:rsidRPr="0061783F">
              <w:rPr>
                <w:rFonts w:eastAsia="Calibri"/>
              </w:rPr>
              <w:t>.</w:t>
            </w: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/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Уметь:</w:t>
            </w:r>
          </w:p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У1 - ….</w:t>
            </w:r>
            <w:r w:rsidRPr="0061783F">
              <w:t xml:space="preserve"> самостоятельно работать с научной юридической литературой и нормативными правовыми актами;  иметь навыки анализа и применения норм права РФ в профессиональной деятельности государственного и муниципального служащего;</w:t>
            </w:r>
          </w:p>
          <w:p w:rsidR="00460701" w:rsidRPr="0061783F" w:rsidRDefault="00460701" w:rsidP="00B6631E">
            <w:pPr>
              <w:pStyle w:val="af0"/>
              <w:widowControl w:val="0"/>
              <w:tabs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61783F">
              <w:rPr>
                <w:rFonts w:eastAsia="Calibri"/>
                <w:sz w:val="28"/>
                <w:szCs w:val="28"/>
              </w:rPr>
              <w:t>У</w:t>
            </w:r>
            <w:r w:rsidRPr="0061783F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61783F">
              <w:rPr>
                <w:rFonts w:eastAsia="Calibri"/>
                <w:sz w:val="28"/>
                <w:szCs w:val="28"/>
              </w:rPr>
              <w:t xml:space="preserve"> - ….</w:t>
            </w:r>
            <w:r w:rsidRPr="0061783F">
              <w:rPr>
                <w:sz w:val="28"/>
                <w:szCs w:val="28"/>
              </w:rPr>
              <w:t xml:space="preserve"> самостоятельно работать с</w:t>
            </w:r>
          </w:p>
          <w:p w:rsidR="00460701" w:rsidRPr="0061783F" w:rsidRDefault="00460701" w:rsidP="00B6631E">
            <w:pPr>
              <w:pStyle w:val="af0"/>
              <w:widowControl w:val="0"/>
              <w:tabs>
                <w:tab w:val="left" w:pos="1080"/>
              </w:tabs>
              <w:ind w:left="108" w:hanging="33"/>
              <w:rPr>
                <w:sz w:val="28"/>
                <w:szCs w:val="28"/>
              </w:rPr>
            </w:pPr>
            <w:r w:rsidRPr="0061783F">
              <w:rPr>
                <w:sz w:val="28"/>
                <w:szCs w:val="28"/>
              </w:rPr>
              <w:t>нормативно-правовыми актами, регламентирующими  финансовые отношения на федеральном, региональном и муниципальном  уровнях; выявления проблем разработки и реализации финансовой политики на разных уровнях управления; самостоятельного анализа тенденций формирования и исполнения бюджетов, системы налогообложения, долговой политики;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</w:tc>
      </w:tr>
      <w:tr w:rsidR="00460701" w:rsidRPr="0061783F" w:rsidTr="00B6631E">
        <w:tc>
          <w:tcPr>
            <w:tcW w:w="1548" w:type="dxa"/>
            <w:vMerge/>
          </w:tcPr>
          <w:p w:rsidR="00460701" w:rsidRPr="0061783F" w:rsidRDefault="00460701" w:rsidP="00B6631E"/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460701" w:rsidRPr="0061783F" w:rsidRDefault="00460701" w:rsidP="00B6631E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460701" w:rsidRPr="0061783F" w:rsidRDefault="00460701" w:rsidP="00B6631E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Владеть:</w:t>
            </w:r>
          </w:p>
          <w:p w:rsidR="00460701" w:rsidRPr="0061783F" w:rsidRDefault="00460701" w:rsidP="00B6631E">
            <w:pPr>
              <w:ind w:firstLine="709"/>
            </w:pPr>
            <w:r w:rsidRPr="0061783F">
              <w:rPr>
                <w:rFonts w:eastAsia="Calibri"/>
              </w:rPr>
              <w:t>В1 - ….</w:t>
            </w:r>
            <w:r w:rsidRPr="0061783F">
              <w:t xml:space="preserve"> методологией экономического исследования, методами и приемами анализа </w:t>
            </w:r>
            <w:r w:rsidRPr="0061783F">
              <w:lastRenderedPageBreak/>
              <w:t>экономических явлений и процессов с  помощью стандартных теоретических и эконометрических моделей;</w:t>
            </w:r>
          </w:p>
          <w:p w:rsidR="00460701" w:rsidRPr="0061783F" w:rsidRDefault="00460701" w:rsidP="00B6631E">
            <w:pPr>
              <w:tabs>
                <w:tab w:val="left" w:pos="900"/>
              </w:tabs>
              <w:ind w:firstLine="709"/>
              <w:rPr>
                <w:spacing w:val="-5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Pr="0061783F">
              <w:rPr>
                <w:spacing w:val="-4"/>
              </w:rPr>
              <w:t xml:space="preserve">общенаучными методами теории управления; методами управленческого воздействия; методологией процесса разработки </w:t>
            </w:r>
            <w:r w:rsidRPr="0061783F">
              <w:rPr>
                <w:spacing w:val="-2"/>
              </w:rPr>
              <w:t xml:space="preserve">управленческого решения; навыками моделирования и методами принятия </w:t>
            </w:r>
            <w:r w:rsidRPr="0061783F">
              <w:rPr>
                <w:spacing w:val="-5"/>
              </w:rPr>
              <w:t>решений; навыками построения организационных структур управления;</w:t>
            </w:r>
          </w:p>
          <w:p w:rsidR="00460701" w:rsidRPr="0061783F" w:rsidRDefault="00460701" w:rsidP="00B6631E">
            <w:pPr>
              <w:rPr>
                <w:rFonts w:eastAsia="Calibri"/>
              </w:rPr>
            </w:pPr>
          </w:p>
        </w:tc>
      </w:tr>
    </w:tbl>
    <w:p w:rsidR="006A52D3" w:rsidRPr="0061783F" w:rsidRDefault="006A52D3" w:rsidP="001440A3"/>
    <w:p w:rsidR="006A52D3" w:rsidRPr="0061783F" w:rsidRDefault="006A52D3" w:rsidP="001440A3"/>
    <w:p w:rsidR="006A52D3" w:rsidRPr="0061783F" w:rsidRDefault="006A52D3" w:rsidP="001440A3"/>
    <w:p w:rsidR="006A52D3" w:rsidRPr="0061783F" w:rsidRDefault="006A52D3" w:rsidP="001440A3"/>
    <w:p w:rsidR="006A52D3" w:rsidRPr="0061783F" w:rsidRDefault="006A52D3" w:rsidP="001440A3"/>
    <w:p w:rsidR="00D56DA9" w:rsidRPr="0061783F" w:rsidRDefault="006939FF" w:rsidP="001440A3">
      <w:pPr>
        <w:rPr>
          <w:b/>
        </w:rPr>
      </w:pPr>
      <w:r w:rsidRPr="0061783F">
        <w:rPr>
          <w:b/>
        </w:rPr>
        <w:t>4.4. Содержание программы государственного экзамена</w:t>
      </w:r>
    </w:p>
    <w:p w:rsidR="00102EBF" w:rsidRPr="0061783F" w:rsidRDefault="00DA51CD" w:rsidP="00102EBF">
      <w:r w:rsidRPr="0061783F">
        <w:rPr>
          <w:b/>
        </w:rPr>
        <w:t xml:space="preserve">                       </w:t>
      </w:r>
      <w:r w:rsidR="006939FF" w:rsidRPr="0061783F">
        <w:rPr>
          <w:b/>
        </w:rPr>
        <w:t>МОДУЛЬ 1</w:t>
      </w:r>
      <w:r w:rsidR="00102EBF" w:rsidRPr="0061783F">
        <w:t xml:space="preserve"> </w:t>
      </w:r>
    </w:p>
    <w:p w:rsidR="006939FF" w:rsidRPr="0061783F" w:rsidRDefault="006939FF" w:rsidP="00102EBF">
      <w:pPr>
        <w:rPr>
          <w:b/>
        </w:rPr>
      </w:pPr>
      <w:r w:rsidRPr="0061783F">
        <w:t>«СОЦИОЛОГИЯ УПРАВЛЕНИЯ»</w:t>
      </w:r>
      <w:r w:rsidR="00102EBF" w:rsidRPr="0061783F">
        <w:t>,</w:t>
      </w:r>
      <w:r w:rsidR="00102EBF" w:rsidRPr="0061783F">
        <w:rPr>
          <w:b/>
        </w:rPr>
        <w:t xml:space="preserve"> </w:t>
      </w:r>
      <w:r w:rsidRPr="0061783F">
        <w:t>«ТЕОРИЯ УПРАВЛЕНИЯ</w:t>
      </w:r>
      <w:r w:rsidR="00102EBF" w:rsidRPr="0061783F">
        <w:t>»</w:t>
      </w:r>
      <w:r w:rsidRPr="0061783F">
        <w:t xml:space="preserve">, </w:t>
      </w:r>
      <w:r w:rsidR="00102EBF" w:rsidRPr="0061783F">
        <w:t>«</w:t>
      </w:r>
      <w:r w:rsidRPr="0061783F">
        <w:t>ТЕОРИЯ ОРГАНИЗАЦИИ»</w:t>
      </w:r>
      <w:r w:rsidR="00102EBF" w:rsidRPr="0061783F">
        <w:t xml:space="preserve">, </w:t>
      </w:r>
      <w:r w:rsidRPr="0061783F">
        <w:t>«ГОСУДАРСТВЕННАЯ И МУНИЦИПАЛЬНАЯ СЛУЖБА»</w:t>
      </w:r>
      <w:r w:rsidR="00102EBF" w:rsidRPr="0061783F">
        <w:t>,</w:t>
      </w:r>
      <w:r w:rsidR="00FE35C1" w:rsidRPr="0061783F">
        <w:t xml:space="preserve"> </w:t>
      </w:r>
      <w:r w:rsidRPr="0061783F">
        <w:t>«СВЯЗИ С ОБЩЕСТВЕННОСТЬЮ В ОРГАНАХ ВЛАСТИ»</w:t>
      </w:r>
      <w:r w:rsidR="00102EBF" w:rsidRPr="0061783F">
        <w:t>,</w:t>
      </w:r>
      <w:r w:rsidRPr="0061783F">
        <w:t>«ПОЛИТОЛОГИЯ»</w:t>
      </w:r>
      <w:r w:rsidR="00102EBF" w:rsidRPr="0061783F">
        <w:t>,</w:t>
      </w:r>
      <w:r w:rsidR="00102EBF" w:rsidRPr="0061783F">
        <w:rPr>
          <w:b/>
        </w:rPr>
        <w:t xml:space="preserve"> </w:t>
      </w:r>
      <w:r w:rsidRPr="0061783F">
        <w:t>«</w:t>
      </w:r>
      <w:r w:rsidR="00102EBF" w:rsidRPr="0061783F">
        <w:t>УПРАВЛЕНЧЕСКИЕ РЕШЕНИЯ</w:t>
      </w:r>
      <w:r w:rsidRPr="0061783F">
        <w:t>»</w:t>
      </w:r>
      <w:r w:rsidR="00102EBF" w:rsidRPr="0061783F">
        <w:t>,</w:t>
      </w:r>
      <w:r w:rsidR="00102EBF" w:rsidRPr="0061783F">
        <w:rPr>
          <w:b/>
        </w:rPr>
        <w:t xml:space="preserve"> </w:t>
      </w:r>
      <w:r w:rsidRPr="0061783F">
        <w:t>«ОСНОВЫ ГОСУДАРСТВЕННОГО И МУНИЦИПАЛЬНОГО УПРАВЛЕНИЯ»</w:t>
      </w:r>
      <w:r w:rsidR="00102EBF" w:rsidRPr="0061783F">
        <w:rPr>
          <w:b/>
        </w:rPr>
        <w:t xml:space="preserve">, </w:t>
      </w:r>
      <w:r w:rsidRPr="0061783F">
        <w:t>«ИСТОРИЯ ГОСУДАРСТВЕННОГО УПРАВЛЕНИЯ»</w:t>
      </w:r>
    </w:p>
    <w:p w:rsidR="006939FF" w:rsidRPr="0061783F" w:rsidRDefault="006939FF" w:rsidP="001440A3">
      <w:pPr>
        <w:rPr>
          <w:b/>
        </w:rPr>
      </w:pPr>
      <w:r w:rsidRPr="0061783F">
        <w:rPr>
          <w:i/>
        </w:rPr>
        <w:br/>
      </w:r>
      <w:r w:rsidRPr="0061783F">
        <w:rPr>
          <w:b/>
        </w:rPr>
        <w:t>1. Организационное управление.</w:t>
      </w:r>
    </w:p>
    <w:p w:rsidR="006939FF" w:rsidRPr="0061783F" w:rsidRDefault="006939FF" w:rsidP="001440A3">
      <w:r w:rsidRPr="0061783F">
        <w:t>Понятия «управление, «социальное управление»</w:t>
      </w:r>
      <w:r w:rsidR="00610022" w:rsidRPr="0061783F">
        <w:t xml:space="preserve">, «организационное управление». </w:t>
      </w:r>
      <w:r w:rsidRPr="0061783F">
        <w:t>Особенности социологического подхода к управлению. Субъект, объект управления,</w:t>
      </w:r>
      <w:r w:rsidR="0000608E" w:rsidRPr="0061783F">
        <w:t xml:space="preserve"> </w:t>
      </w:r>
      <w:r w:rsidRPr="0061783F">
        <w:t>основные принципы управления. Основные элементы организационного управления(целевое управленческое воздействие, организационный порядок и самоорганизация)</w:t>
      </w:r>
      <w:r w:rsidR="00610022" w:rsidRPr="0061783F">
        <w:t xml:space="preserve">. </w:t>
      </w:r>
      <w:r w:rsidRPr="0061783F">
        <w:t>Основные уровни управления. Этапы управления. Функции и методы управления.</w:t>
      </w:r>
      <w:r w:rsidR="0000608E" w:rsidRPr="0061783F">
        <w:t xml:space="preserve"> </w:t>
      </w:r>
      <w:r w:rsidRPr="0061783F">
        <w:t xml:space="preserve">Управленческие  решения  в  системе  организационного  управления.  </w:t>
      </w:r>
      <w:r w:rsidRPr="0061783F">
        <w:lastRenderedPageBreak/>
        <w:t>Проблемы</w:t>
      </w:r>
      <w:r w:rsidR="0000608E" w:rsidRPr="0061783F">
        <w:t xml:space="preserve"> </w:t>
      </w:r>
      <w:r w:rsidRPr="0061783F">
        <w:t>управляемости социальной системы и организации. Роль и место управленца в</w:t>
      </w:r>
      <w:r w:rsidR="0000608E" w:rsidRPr="0061783F">
        <w:t xml:space="preserve"> </w:t>
      </w:r>
      <w:r w:rsidRPr="0061783F">
        <w:t>организации.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2. Социальное прогнозирование и его роль в деятельности организации.</w:t>
      </w:r>
    </w:p>
    <w:p w:rsidR="006939FF" w:rsidRPr="0061783F" w:rsidRDefault="006939FF" w:rsidP="001440A3">
      <w:r w:rsidRPr="0061783F">
        <w:t>Понятие  «прогнозирование»,  «социальное</w:t>
      </w:r>
      <w:r w:rsidR="00610022" w:rsidRPr="0061783F">
        <w:t xml:space="preserve">  прогнозирование».  Социальная </w:t>
      </w:r>
      <w:r w:rsidRPr="0061783F">
        <w:t>прогностика в зарубежной и отечественной социологии. Сущность социального</w:t>
      </w:r>
      <w:r w:rsidR="0000608E" w:rsidRPr="0061783F">
        <w:t xml:space="preserve"> </w:t>
      </w:r>
      <w:r w:rsidRPr="0061783F">
        <w:t>прогнозирования. Специфика социального прогнозирования. Основные типы социальных</w:t>
      </w:r>
      <w:r w:rsidR="0000608E" w:rsidRPr="0061783F">
        <w:t xml:space="preserve"> </w:t>
      </w:r>
      <w:r w:rsidRPr="0061783F">
        <w:t>прогнозов и перспективы их развития. Методы социального прогнозирования.</w:t>
      </w:r>
      <w:r w:rsidR="0000608E" w:rsidRPr="0061783F">
        <w:t xml:space="preserve"> </w:t>
      </w:r>
      <w:r w:rsidRPr="0061783F">
        <w:t>Прогностическая информация и управление.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3. Организационное проектирование и планирование.</w:t>
      </w:r>
    </w:p>
    <w:p w:rsidR="006939FF" w:rsidRPr="0061783F" w:rsidRDefault="006939FF" w:rsidP="001440A3">
      <w:r w:rsidRPr="0061783F">
        <w:t>Понятия «проектирование» и «социальное пр</w:t>
      </w:r>
      <w:r w:rsidR="00610022" w:rsidRPr="0061783F">
        <w:t xml:space="preserve">оектирование». Основные научные </w:t>
      </w:r>
      <w:r w:rsidRPr="0061783F">
        <w:t>подходы к проблемам социального проектирования. Природа и сущность социального</w:t>
      </w:r>
      <w:r w:rsidR="0000608E" w:rsidRPr="0061783F">
        <w:t xml:space="preserve"> </w:t>
      </w:r>
      <w:r w:rsidRPr="0061783F">
        <w:t>проектирования. Социальное проектирование как вид проектной деятельности: проектная</w:t>
      </w:r>
      <w:r w:rsidR="0000608E" w:rsidRPr="0061783F">
        <w:t xml:space="preserve"> </w:t>
      </w:r>
      <w:r w:rsidRPr="0061783F">
        <w:t>ситуация,  объект  и  субъект  социального  проектирования.  Этапы  социального</w:t>
      </w:r>
      <w:r w:rsidR="0000608E" w:rsidRPr="0061783F">
        <w:t xml:space="preserve"> </w:t>
      </w:r>
      <w:r w:rsidRPr="0061783F">
        <w:t>проектирования. Методы социального проектирования. Принципы, технология иинструментарий социального проектирования. Стратегии социального проектирования.</w:t>
      </w:r>
      <w:r w:rsidR="0000608E" w:rsidRPr="0061783F">
        <w:t xml:space="preserve"> </w:t>
      </w:r>
      <w:r w:rsidRPr="0061783F">
        <w:t>Социальный проект: структура, виды и требования. Социальное проектирование в</w:t>
      </w:r>
      <w:r w:rsidR="0000608E" w:rsidRPr="0061783F">
        <w:t xml:space="preserve"> </w:t>
      </w:r>
      <w:r w:rsidRPr="0061783F">
        <w:t>системах упра</w:t>
      </w:r>
      <w:r w:rsidR="00610022" w:rsidRPr="0061783F">
        <w:t xml:space="preserve">вления. Проективная социология. </w:t>
      </w:r>
      <w:r w:rsidRPr="0061783F">
        <w:t>Возникновение, сущность и специфика соци</w:t>
      </w:r>
      <w:r w:rsidR="00610022" w:rsidRPr="0061783F">
        <w:t xml:space="preserve">ального планирования. Предмет и </w:t>
      </w:r>
      <w:r w:rsidRPr="0061783F">
        <w:t>объект социального планирования. Уровни социального планирования. Формы и методы</w:t>
      </w:r>
      <w:r w:rsidR="0000608E" w:rsidRPr="0061783F">
        <w:t xml:space="preserve"> </w:t>
      </w:r>
      <w:r w:rsidRPr="0061783F">
        <w:t>социального планирования. Ресурсы и резервы социального планирования. Сущность и</w:t>
      </w:r>
      <w:r w:rsidR="0000608E" w:rsidRPr="0061783F">
        <w:t xml:space="preserve"> </w:t>
      </w:r>
      <w:r w:rsidRPr="0061783F">
        <w:t>специфика планирования. Социальное планирование в системе управления: сущность,</w:t>
      </w:r>
      <w:r w:rsidR="0000608E" w:rsidRPr="0061783F">
        <w:t xml:space="preserve"> </w:t>
      </w:r>
      <w:r w:rsidRPr="0061783F">
        <w:t>формы и методы. Основные задачи управленческого планирования. Стратегическое и</w:t>
      </w:r>
      <w:r w:rsidR="0000608E" w:rsidRPr="0061783F">
        <w:t xml:space="preserve"> </w:t>
      </w:r>
      <w:r w:rsidRPr="0061783F">
        <w:t>оперативное и операционное планирование. SWOT – анализ как метод стратегического</w:t>
      </w:r>
      <w:r w:rsidR="0000608E" w:rsidRPr="0061783F">
        <w:t xml:space="preserve"> </w:t>
      </w:r>
      <w:r w:rsidRPr="0061783F">
        <w:t>планирования. Отличия социального прогнозирования, проектирования и планирования.</w:t>
      </w:r>
    </w:p>
    <w:p w:rsidR="006939FF" w:rsidRPr="0061783F" w:rsidRDefault="006939FF" w:rsidP="001440A3">
      <w:r w:rsidRPr="0061783F">
        <w:rPr>
          <w:b/>
        </w:rPr>
        <w:t>4. Организация как объект управлени</w:t>
      </w:r>
      <w:r w:rsidRPr="0061783F">
        <w:t>я.</w:t>
      </w:r>
    </w:p>
    <w:p w:rsidR="006939FF" w:rsidRPr="0061783F" w:rsidRDefault="006939FF" w:rsidP="001440A3">
      <w:r w:rsidRPr="0061783F">
        <w:t>Природа и сущность организации. Понят</w:t>
      </w:r>
      <w:r w:rsidR="00610022" w:rsidRPr="0061783F">
        <w:t xml:space="preserve">ие и признаки организации. Виды </w:t>
      </w:r>
      <w:r w:rsidRPr="0061783F">
        <w:t>организаций,  законы  организаций.  Социал</w:t>
      </w:r>
      <w:r w:rsidR="00610022" w:rsidRPr="0061783F">
        <w:t xml:space="preserve">ьные  процессы  в  организации. </w:t>
      </w:r>
      <w:r w:rsidRPr="0061783F">
        <w:t>Функциональность и дисфункциональность организационных процессов. Структура и</w:t>
      </w:r>
      <w:r w:rsidR="0000608E" w:rsidRPr="0061783F">
        <w:t xml:space="preserve"> </w:t>
      </w:r>
      <w:r w:rsidRPr="0061783F">
        <w:t>типология организационных отношений. Формальная и неформальная структуры в</w:t>
      </w:r>
      <w:r w:rsidR="00786293" w:rsidRPr="0061783F">
        <w:t xml:space="preserve"> </w:t>
      </w:r>
      <w:r w:rsidRPr="0061783F">
        <w:t>организации. Система управления в организационной структуре. Жизненный цикл</w:t>
      </w:r>
      <w:r w:rsidR="00786293" w:rsidRPr="0061783F">
        <w:t xml:space="preserve"> </w:t>
      </w:r>
      <w:r w:rsidRPr="0061783F">
        <w:t>организаций. Линейная, функциональная, матричная, штабная и свободные структуры</w:t>
      </w:r>
      <w:r w:rsidR="00786293" w:rsidRPr="0061783F">
        <w:t xml:space="preserve"> </w:t>
      </w:r>
      <w:r w:rsidRPr="0061783F">
        <w:t xml:space="preserve">управления. </w:t>
      </w:r>
      <w:r w:rsidRPr="0061783F">
        <w:lastRenderedPageBreak/>
        <w:t>Принципы и виды делегирования полномочий. Тенденции развития</w:t>
      </w:r>
      <w:r w:rsidR="00786293" w:rsidRPr="0061783F">
        <w:t xml:space="preserve"> </w:t>
      </w:r>
      <w:r w:rsidRPr="0061783F">
        <w:t>организации.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5. Контроль в системе управления.</w:t>
      </w:r>
    </w:p>
    <w:p w:rsidR="006939FF" w:rsidRPr="0061783F" w:rsidRDefault="006939FF" w:rsidP="001440A3">
      <w:r w:rsidRPr="0061783F">
        <w:t>Понятие контроля и его основные задачи.</w:t>
      </w:r>
      <w:r w:rsidR="00610022" w:rsidRPr="0061783F">
        <w:t xml:space="preserve"> Стратегическая направленность, </w:t>
      </w:r>
      <w:r w:rsidRPr="0061783F">
        <w:t>ориентация на конечные результаты, своевременность, простота. Экономичность и</w:t>
      </w:r>
      <w:r w:rsidR="00786293" w:rsidRPr="0061783F">
        <w:t xml:space="preserve"> </w:t>
      </w:r>
      <w:r w:rsidRPr="0061783F">
        <w:t>гибкость как принципы эффективного контроля. Управления. Основные этапы</w:t>
      </w:r>
      <w:r w:rsidR="00786293" w:rsidRPr="0061783F">
        <w:t xml:space="preserve"> </w:t>
      </w:r>
      <w:r w:rsidRPr="0061783F">
        <w:t>контрольного процесса. Типология контроля. Внутренняя и внешняя формы контроля.</w:t>
      </w:r>
      <w:r w:rsidR="00786293" w:rsidRPr="0061783F">
        <w:t xml:space="preserve"> </w:t>
      </w:r>
      <w:r w:rsidRPr="0061783F">
        <w:t>Метод постоянного непосредственного визуального контроля. Методы измерения и</w:t>
      </w:r>
      <w:r w:rsidR="00786293" w:rsidRPr="0061783F">
        <w:t xml:space="preserve"> </w:t>
      </w:r>
      <w:r w:rsidRPr="0061783F">
        <w:t>оценки результатов. Запланированные и незапланированные механизмы контроля в</w:t>
      </w:r>
      <w:r w:rsidR="00786293" w:rsidRPr="0061783F">
        <w:t xml:space="preserve"> </w:t>
      </w:r>
      <w:r w:rsidRPr="0061783F">
        <w:t>системе ГМУ. Технология контроля исполнения документов.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6. Методология и организация процесса разработки управленческого решения</w:t>
      </w:r>
    </w:p>
    <w:p w:rsidR="00786293" w:rsidRPr="0061783F" w:rsidRDefault="006939FF" w:rsidP="001440A3">
      <w:r w:rsidRPr="0061783F">
        <w:t>Значение управленческого решения в системе и процессе управления. Цель, задачии принципы разработки управленческого решения. Критерии типологии управленческих</w:t>
      </w:r>
      <w:r w:rsidR="00786293" w:rsidRPr="0061783F">
        <w:t xml:space="preserve"> </w:t>
      </w:r>
      <w:r w:rsidRPr="0061783F">
        <w:t>решений. Типы управленческих решений. Сущность, роль и место процесса принятия</w:t>
      </w:r>
      <w:r w:rsidR="00786293" w:rsidRPr="0061783F">
        <w:t xml:space="preserve"> </w:t>
      </w:r>
      <w:r w:rsidRPr="0061783F">
        <w:t>решений в системе управления. Оценка качества и эффективности управленческих</w:t>
      </w:r>
      <w:r w:rsidR="00786293" w:rsidRPr="0061783F">
        <w:t xml:space="preserve"> </w:t>
      </w:r>
      <w:r w:rsidRPr="0061783F">
        <w:t>решений.  Особенности  решения  стандартных  и  слабоструктурированных  задач</w:t>
      </w:r>
      <w:r w:rsidR="00786293" w:rsidRPr="0061783F">
        <w:t xml:space="preserve"> </w:t>
      </w:r>
      <w:r w:rsidRPr="0061783F">
        <w:t>управления. Процесс принятия управленческого решения, его основные этапы. Проблема</w:t>
      </w:r>
      <w:r w:rsidR="00786293" w:rsidRPr="0061783F">
        <w:t xml:space="preserve"> </w:t>
      </w:r>
      <w:r w:rsidRPr="0061783F">
        <w:t>и  решение  в  управлении.  Методология  и  организация  процесса  разработки</w:t>
      </w:r>
      <w:r w:rsidR="00786293" w:rsidRPr="0061783F">
        <w:t xml:space="preserve"> </w:t>
      </w:r>
      <w:r w:rsidRPr="0061783F">
        <w:t>управленческих решений. Целевая ориентация управленческих решений. Анализ</w:t>
      </w:r>
      <w:r w:rsidR="00786293" w:rsidRPr="0061783F">
        <w:t xml:space="preserve"> </w:t>
      </w:r>
      <w:r w:rsidRPr="0061783F">
        <w:t>альтернатив действий. Структура организационных отношений и стиль принятия</w:t>
      </w:r>
      <w:r w:rsidR="00786293" w:rsidRPr="0061783F">
        <w:t xml:space="preserve"> </w:t>
      </w:r>
      <w:r w:rsidRPr="0061783F">
        <w:t>решений. Модели и методы принятия решений. Факторы, влияющие на качество решения.</w:t>
      </w:r>
    </w:p>
    <w:p w:rsidR="006939FF" w:rsidRPr="0061783F" w:rsidRDefault="006939FF" w:rsidP="001440A3">
      <w:r w:rsidRPr="0061783F">
        <w:rPr>
          <w:b/>
        </w:rPr>
        <w:t>7. Государственная служба как социальный институт.</w:t>
      </w:r>
    </w:p>
    <w:p w:rsidR="006939FF" w:rsidRPr="0061783F" w:rsidRDefault="006939FF" w:rsidP="001440A3">
      <w:r w:rsidRPr="0061783F">
        <w:t xml:space="preserve">Понятие государственной службы как </w:t>
      </w:r>
      <w:r w:rsidR="00610022" w:rsidRPr="0061783F">
        <w:t xml:space="preserve">социального института. Принципы </w:t>
      </w:r>
      <w:r w:rsidRPr="0061783F">
        <w:t>государственной службы в РФ. Место государственной службы в системе взаимодействия</w:t>
      </w:r>
      <w:r w:rsidR="00786293" w:rsidRPr="0061783F">
        <w:t xml:space="preserve"> </w:t>
      </w:r>
      <w:r w:rsidRPr="0061783F">
        <w:t>государства и общества. Основные виды и функции государственной службы. Структура</w:t>
      </w:r>
      <w:r w:rsidR="00786293" w:rsidRPr="0061783F">
        <w:t xml:space="preserve"> </w:t>
      </w:r>
      <w:r w:rsidRPr="0061783F">
        <w:t>и уровни организации госслужбы РФ. Основные направления и цели программы</w:t>
      </w:r>
      <w:r w:rsidR="00786293" w:rsidRPr="0061783F">
        <w:t xml:space="preserve"> </w:t>
      </w:r>
      <w:r w:rsidRPr="0061783F">
        <w:t>реформирования государственной службы России.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8. Правовые и организационные основы государственной службы.</w:t>
      </w:r>
    </w:p>
    <w:p w:rsidR="006939FF" w:rsidRPr="0061783F" w:rsidRDefault="006939FF" w:rsidP="001440A3">
      <w:r w:rsidRPr="0061783F">
        <w:t>Понятие, категории и группы государс</w:t>
      </w:r>
      <w:r w:rsidR="00610022" w:rsidRPr="0061783F">
        <w:t xml:space="preserve">твенных гражданских должностей. </w:t>
      </w:r>
      <w:r w:rsidRPr="0061783F">
        <w:t>Социально-правовой статус  государственного  гражданского  служащего.  Система</w:t>
      </w:r>
      <w:r w:rsidR="00786293" w:rsidRPr="0061783F">
        <w:t xml:space="preserve"> </w:t>
      </w:r>
      <w:r w:rsidRPr="0061783F">
        <w:t>государственной  службы  в  РФ.  Государств</w:t>
      </w:r>
      <w:r w:rsidR="00610022" w:rsidRPr="0061783F">
        <w:t xml:space="preserve">енная  служба  законодательной, </w:t>
      </w:r>
      <w:r w:rsidRPr="0061783F">
        <w:t>исполнительной и судебной властей: принципы их взаимодействия.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lastRenderedPageBreak/>
        <w:t>9. Кадровая политика в системе государственной службы.</w:t>
      </w:r>
    </w:p>
    <w:p w:rsidR="006939FF" w:rsidRPr="0061783F" w:rsidRDefault="006939FF" w:rsidP="001440A3">
      <w:r w:rsidRPr="0061783F">
        <w:t>Кадровая политика как стратегия формиро</w:t>
      </w:r>
      <w:r w:rsidR="00610022" w:rsidRPr="0061783F">
        <w:t xml:space="preserve">вания, развития и рационального </w:t>
      </w:r>
      <w:r w:rsidRPr="0061783F">
        <w:t>использования персонала государственной службы. Основные функции, структура и цели</w:t>
      </w:r>
      <w:r w:rsidR="00786293" w:rsidRPr="0061783F">
        <w:t xml:space="preserve"> </w:t>
      </w:r>
      <w:r w:rsidRPr="0061783F">
        <w:t>кадровой политики. Субъекты и объекты государственной кадровой политики, и</w:t>
      </w:r>
      <w:r w:rsidR="00786293" w:rsidRPr="0061783F">
        <w:t xml:space="preserve"> </w:t>
      </w:r>
      <w:r w:rsidRPr="0061783F">
        <w:t>принципы их взаимодействия в сфере государственной службы. Механизм реализации</w:t>
      </w:r>
      <w:r w:rsidR="00786293" w:rsidRPr="0061783F">
        <w:t xml:space="preserve"> </w:t>
      </w:r>
      <w:r w:rsidRPr="0061783F">
        <w:t>кадровой политики и его структура.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10. Организационно-распорядительные</w:t>
      </w:r>
      <w:r w:rsidR="00610022" w:rsidRPr="0061783F">
        <w:rPr>
          <w:b/>
        </w:rPr>
        <w:t xml:space="preserve"> документы в структуре принятия </w:t>
      </w:r>
      <w:r w:rsidRPr="0061783F">
        <w:rPr>
          <w:b/>
        </w:rPr>
        <w:t>управленческих решений.</w:t>
      </w:r>
    </w:p>
    <w:p w:rsidR="006939FF" w:rsidRPr="0061783F" w:rsidRDefault="006939FF" w:rsidP="001440A3">
      <w:r w:rsidRPr="0061783F">
        <w:t>Понятие документ. Виды документов ОРД</w:t>
      </w:r>
      <w:r w:rsidR="00610022" w:rsidRPr="0061783F">
        <w:t xml:space="preserve">. УСОРД. Организационная группа </w:t>
      </w:r>
      <w:r w:rsidRPr="0061783F">
        <w:t>документов. Группа распорядительных документов. Группа справочно-информационных</w:t>
      </w:r>
      <w:r w:rsidR="00786293" w:rsidRPr="0061783F">
        <w:t xml:space="preserve"> </w:t>
      </w:r>
      <w:r w:rsidRPr="0061783F">
        <w:t>документов.  Типология  административной  информации:  отчетная,  директивная,</w:t>
      </w:r>
      <w:r w:rsidR="00786293" w:rsidRPr="0061783F">
        <w:t xml:space="preserve"> </w:t>
      </w:r>
      <w:r w:rsidRPr="0061783F">
        <w:t>справочная. Внутренняя коммуникация в организации: понятие и типология. Виды</w:t>
      </w:r>
      <w:r w:rsidR="00786293" w:rsidRPr="0061783F">
        <w:t xml:space="preserve"> </w:t>
      </w:r>
      <w:r w:rsidRPr="0061783F">
        <w:t>административных коммуникаций: документные и</w:t>
      </w:r>
      <w:r w:rsidR="00610022" w:rsidRPr="0061783F">
        <w:t xml:space="preserve"> устные; иерархические и транс-</w:t>
      </w:r>
      <w:r w:rsidRPr="0061783F">
        <w:t>иерархические; вертикальные, горизонтальные и диагональные. Критерии эффективности</w:t>
      </w:r>
      <w:r w:rsidR="00786293" w:rsidRPr="0061783F">
        <w:t xml:space="preserve"> </w:t>
      </w:r>
      <w:r w:rsidRPr="0061783F">
        <w:t>информационного обеспечения управленческой деятельности</w:t>
      </w:r>
      <w:r w:rsidR="00610022" w:rsidRPr="0061783F">
        <w:t>.</w:t>
      </w:r>
    </w:p>
    <w:p w:rsidR="006939FF" w:rsidRPr="0061783F" w:rsidRDefault="006939FF" w:rsidP="001440A3">
      <w:r w:rsidRPr="0061783F">
        <w:t>Корпоративная культура и корпоративная этика. Типичные внутрикорпоративные</w:t>
      </w:r>
      <w:r w:rsidR="00786293" w:rsidRPr="0061783F">
        <w:t xml:space="preserve"> </w:t>
      </w:r>
      <w:r w:rsidRPr="0061783F">
        <w:t>мероприятия и их характеристика. Информационное обеспечение. Организация издания</w:t>
      </w:r>
      <w:r w:rsidR="00786293" w:rsidRPr="0061783F">
        <w:t xml:space="preserve"> </w:t>
      </w:r>
      <w:r w:rsidRPr="0061783F">
        <w:t>печатной продукции. Основные этапы производства.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12. Особенности связей с общественностью в органах муниципальной власти.</w:t>
      </w:r>
    </w:p>
    <w:p w:rsidR="006939FF" w:rsidRPr="0061783F" w:rsidRDefault="006939FF" w:rsidP="001440A3">
      <w:r w:rsidRPr="0061783F">
        <w:t>Специфика  связей  с  общественностью  в  органах  местного  самоуправления.</w:t>
      </w:r>
      <w:r w:rsidR="00786293" w:rsidRPr="0061783F">
        <w:t xml:space="preserve"> </w:t>
      </w:r>
      <w:r w:rsidRPr="0061783F">
        <w:t>Функциональность  ПР-подразделений.  Работа  с  внутренней  общественностью.</w:t>
      </w:r>
      <w:r w:rsidR="00786293" w:rsidRPr="0061783F">
        <w:t xml:space="preserve"> </w:t>
      </w:r>
      <w:r w:rsidRPr="0061783F">
        <w:t>Организация</w:t>
      </w:r>
      <w:r w:rsidR="003F3E2C" w:rsidRPr="0061783F">
        <w:t xml:space="preserve">  коммуникаций.  Организация  </w:t>
      </w:r>
      <w:r w:rsidR="003F3E2C" w:rsidRPr="0061783F">
        <w:rPr>
          <w:lang w:val="en-US"/>
        </w:rPr>
        <w:t>PR</w:t>
      </w:r>
      <w:r w:rsidRPr="0061783F">
        <w:t>-деятельности  в  администрации</w:t>
      </w:r>
      <w:r w:rsidR="00786293" w:rsidRPr="0061783F">
        <w:t xml:space="preserve"> </w:t>
      </w:r>
      <w:r w:rsidRPr="0061783F">
        <w:t>муниципального образования. Приоритетные направления.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13. Гражданское общество как условие демократии.</w:t>
      </w:r>
    </w:p>
    <w:p w:rsidR="006939FF" w:rsidRPr="0061783F" w:rsidRDefault="006939FF" w:rsidP="001440A3">
      <w:r w:rsidRPr="0061783F">
        <w:t>Либерализм  как  базовая  идеология  гра</w:t>
      </w:r>
      <w:r w:rsidR="003F3E2C" w:rsidRPr="0061783F">
        <w:t xml:space="preserve">жданского  общества.  Концепции </w:t>
      </w:r>
      <w:r w:rsidRPr="0061783F">
        <w:t>гражданского общества в общественной мысли прошлого и настоящего. Структура и</w:t>
      </w:r>
      <w:r w:rsidR="00786293" w:rsidRPr="0061783F">
        <w:t xml:space="preserve"> </w:t>
      </w:r>
      <w:r w:rsidRPr="0061783F">
        <w:t>функции гражданского общества. Группы интересов. Группы давления. Лобби.</w:t>
      </w:r>
      <w:r w:rsidR="00786293" w:rsidRPr="0061783F">
        <w:t xml:space="preserve"> </w:t>
      </w:r>
      <w:r w:rsidRPr="0061783F">
        <w:t>Особенности взаимодействия гражданского общества и государства в различных</w:t>
      </w:r>
      <w:r w:rsidR="00786293" w:rsidRPr="0061783F">
        <w:t xml:space="preserve"> </w:t>
      </w:r>
      <w:r w:rsidRPr="0061783F">
        <w:t>политических системах. Проблемы формирования и развития гражданского общества в</w:t>
      </w:r>
      <w:r w:rsidR="00786293" w:rsidRPr="0061783F">
        <w:t xml:space="preserve"> </w:t>
      </w:r>
      <w:r w:rsidRPr="0061783F">
        <w:t>современной России.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14. Политические партии и партийные системы.</w:t>
      </w:r>
    </w:p>
    <w:p w:rsidR="006939FF" w:rsidRPr="0061783F" w:rsidRDefault="006939FF" w:rsidP="001440A3">
      <w:r w:rsidRPr="0061783F">
        <w:lastRenderedPageBreak/>
        <w:t>Политическая партия как субъект гражданского общества. Структура политической</w:t>
      </w:r>
    </w:p>
    <w:p w:rsidR="006939FF" w:rsidRPr="0061783F" w:rsidRDefault="006939FF" w:rsidP="001440A3">
      <w:r w:rsidRPr="0061783F">
        <w:t>партии. Функции политической партии. Типология политических партий. Партийные</w:t>
      </w:r>
      <w:r w:rsidR="00786293" w:rsidRPr="0061783F">
        <w:t xml:space="preserve"> </w:t>
      </w:r>
      <w:r w:rsidRPr="0061783F">
        <w:t>системы. Виды взаимодействия партий в рамках партийных систем: блоковая стратегия,</w:t>
      </w:r>
      <w:r w:rsidR="00786293" w:rsidRPr="0061783F">
        <w:t xml:space="preserve"> </w:t>
      </w:r>
      <w:r w:rsidRPr="0061783F">
        <w:t>системная и внесистемная оппозиция, феномен «партии власти». История и особенности</w:t>
      </w:r>
      <w:r w:rsidR="00786293" w:rsidRPr="0061783F">
        <w:t xml:space="preserve"> </w:t>
      </w:r>
      <w:r w:rsidRPr="0061783F">
        <w:t>становления российской партийной системы. Политические партии в современной</w:t>
      </w:r>
      <w:r w:rsidR="00786293" w:rsidRPr="0061783F">
        <w:t xml:space="preserve"> </w:t>
      </w:r>
      <w:r w:rsidRPr="0061783F">
        <w:t>России.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15. Россия в мировой политике.</w:t>
      </w:r>
    </w:p>
    <w:p w:rsidR="006939FF" w:rsidRPr="0061783F" w:rsidRDefault="006939FF" w:rsidP="001440A3">
      <w:r w:rsidRPr="0061783F">
        <w:t xml:space="preserve">Национально-государственные интересы </w:t>
      </w:r>
      <w:r w:rsidR="003F3E2C" w:rsidRPr="0061783F">
        <w:t xml:space="preserve">и внешнеполитические приоритеты </w:t>
      </w:r>
      <w:r w:rsidRPr="0061783F">
        <w:t>России в современной геополитической ситуации. Концепция национальной безопасности</w:t>
      </w:r>
      <w:r w:rsidR="00786293" w:rsidRPr="0061783F">
        <w:t xml:space="preserve"> </w:t>
      </w:r>
      <w:r w:rsidRPr="0061783F">
        <w:t>современной России. Современная Россия в условиях глобализации.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16. Реформы и контрреформы как спе</w:t>
      </w:r>
      <w:r w:rsidR="003F3E2C" w:rsidRPr="0061783F">
        <w:rPr>
          <w:b/>
        </w:rPr>
        <w:t xml:space="preserve">цифическая особенность развития </w:t>
      </w:r>
      <w:r w:rsidRPr="0061783F">
        <w:rPr>
          <w:b/>
        </w:rPr>
        <w:t>государственной системы России 18-19 вв.</w:t>
      </w:r>
    </w:p>
    <w:p w:rsidR="006939FF" w:rsidRPr="0061783F" w:rsidRDefault="006939FF" w:rsidP="001440A3">
      <w:r w:rsidRPr="0061783F">
        <w:t>Необходимость реформирования Российс</w:t>
      </w:r>
      <w:r w:rsidR="003F3E2C" w:rsidRPr="0061783F">
        <w:t xml:space="preserve">кой империи 18-19 вв. Специфика </w:t>
      </w:r>
      <w:r w:rsidRPr="0061783F">
        <w:t>модернизационных процессов в государственном управлении. Роль иностранных</w:t>
      </w:r>
      <w:r w:rsidR="00786293" w:rsidRPr="0061783F">
        <w:t xml:space="preserve"> </w:t>
      </w:r>
      <w:r w:rsidRPr="0061783F">
        <w:t>заимствований. Ход реализации и значение реформ Петра I. Особенности управления в</w:t>
      </w:r>
      <w:r w:rsidR="00786293" w:rsidRPr="0061783F">
        <w:t xml:space="preserve"> </w:t>
      </w:r>
      <w:r w:rsidRPr="0061783F">
        <w:t>период дворцовых переворотов, реформы Екатерины и контрреформы Павла I.</w:t>
      </w:r>
      <w:r w:rsidR="00786293" w:rsidRPr="0061783F">
        <w:t xml:space="preserve"> </w:t>
      </w:r>
      <w:r w:rsidRPr="0061783F">
        <w:t>Реформаторский курс Александра I. Консервативные тенденции в управлении после</w:t>
      </w:r>
      <w:r w:rsidR="00786293" w:rsidRPr="0061783F">
        <w:t xml:space="preserve"> </w:t>
      </w:r>
      <w:r w:rsidRPr="0061783F">
        <w:t>Отечественной войны 1812 г. «Апогей» самодержавного правления Николая I .Консервативная и либеральная идеологии в России 19 века. Реформы и контрреформы</w:t>
      </w:r>
      <w:r w:rsidR="00786293" w:rsidRPr="0061783F">
        <w:t xml:space="preserve"> </w:t>
      </w:r>
      <w:r w:rsidRPr="0061783F">
        <w:t>второй половины 19 века.</w:t>
      </w:r>
    </w:p>
    <w:p w:rsidR="003F3E2C" w:rsidRPr="0061783F" w:rsidRDefault="006939FF" w:rsidP="001440A3">
      <w:pPr>
        <w:rPr>
          <w:b/>
        </w:rPr>
      </w:pPr>
      <w:r w:rsidRPr="0061783F">
        <w:rPr>
          <w:b/>
        </w:rPr>
        <w:t>17. Социальная политика государства и пути реализации.</w:t>
      </w:r>
    </w:p>
    <w:p w:rsidR="006939FF" w:rsidRPr="0061783F" w:rsidRDefault="006939FF" w:rsidP="001440A3">
      <w:r w:rsidRPr="0061783F">
        <w:t xml:space="preserve"> Г</w:t>
      </w:r>
      <w:r w:rsidR="003F3E2C" w:rsidRPr="0061783F">
        <w:t xml:space="preserve">осударственные </w:t>
      </w:r>
      <w:r w:rsidRPr="0061783F">
        <w:t>минимал</w:t>
      </w:r>
      <w:r w:rsidR="003F3E2C" w:rsidRPr="0061783F">
        <w:t xml:space="preserve">ьные социальные стандарты в РФ. </w:t>
      </w:r>
      <w:r w:rsidRPr="0061783F">
        <w:t>Определение социальной политики. Сущн</w:t>
      </w:r>
      <w:r w:rsidR="003F3E2C" w:rsidRPr="0061783F">
        <w:t xml:space="preserve">ость государственной социальной </w:t>
      </w:r>
      <w:r w:rsidRPr="0061783F">
        <w:t>политики. Социальная защита в контексте социальной политики государства. Социальные</w:t>
      </w:r>
      <w:r w:rsidR="00757C72" w:rsidRPr="0061783F">
        <w:t xml:space="preserve"> </w:t>
      </w:r>
      <w:r w:rsidRPr="0061783F">
        <w:t>обязательства государства. Государственные минимальные социальные стандарты.</w:t>
      </w:r>
      <w:r w:rsidR="00757C72" w:rsidRPr="0061783F">
        <w:t xml:space="preserve"> </w:t>
      </w:r>
      <w:r w:rsidRPr="0061783F">
        <w:t>Социальное обеспечение. Социальное страхование. Общественное вспомоществование.</w:t>
      </w:r>
      <w:r w:rsidR="00757C72" w:rsidRPr="0061783F">
        <w:t xml:space="preserve"> </w:t>
      </w:r>
      <w:r w:rsidRPr="0061783F">
        <w:t>Система социальных услуг. Корпоративная социальная ответственность.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18. Институт главы государства в Российской Федерации.</w:t>
      </w:r>
    </w:p>
    <w:p w:rsidR="006939FF" w:rsidRPr="0061783F" w:rsidRDefault="006939FF" w:rsidP="001440A3">
      <w:r w:rsidRPr="0061783F">
        <w:t>Конституционный статус Президента</w:t>
      </w:r>
      <w:r w:rsidR="00B93410" w:rsidRPr="0061783F">
        <w:t xml:space="preserve"> Российской Федерации Структура </w:t>
      </w:r>
      <w:r w:rsidRPr="0061783F">
        <w:t>президентского управления. Совет безопасности Российской Федерации. Институт</w:t>
      </w:r>
      <w:r w:rsidR="00757C72" w:rsidRPr="0061783F">
        <w:t xml:space="preserve"> </w:t>
      </w:r>
      <w:r w:rsidRPr="0061783F">
        <w:t>полномочных представителей Президента Российской Федерации в федеральных округах.</w:t>
      </w:r>
      <w:r w:rsidR="00757C72" w:rsidRPr="0061783F">
        <w:t xml:space="preserve"> </w:t>
      </w:r>
      <w:r w:rsidRPr="0061783F">
        <w:t>Роль администрации Президента Российской Федерации в реализации президентских</w:t>
      </w:r>
      <w:r w:rsidR="00757C72" w:rsidRPr="0061783F">
        <w:t xml:space="preserve"> </w:t>
      </w:r>
      <w:r w:rsidRPr="0061783F">
        <w:t>полномочий.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lastRenderedPageBreak/>
        <w:t>19. Функции и структура исполнительной власти Российской Федерации.</w:t>
      </w:r>
    </w:p>
    <w:p w:rsidR="006939FF" w:rsidRPr="0061783F" w:rsidRDefault="006939FF" w:rsidP="001440A3">
      <w:r w:rsidRPr="0061783F">
        <w:t>Правительство Российской Федерации: формирование и компетенция. Система</w:t>
      </w:r>
      <w:r w:rsidR="00757C72" w:rsidRPr="0061783F">
        <w:t xml:space="preserve"> </w:t>
      </w:r>
      <w:r w:rsidRPr="0061783F">
        <w:t>министерств и ведомств Российской Федерации. Полномочия федеральных министерств,</w:t>
      </w:r>
      <w:r w:rsidR="00757C72" w:rsidRPr="0061783F">
        <w:t xml:space="preserve"> </w:t>
      </w:r>
      <w:r w:rsidRPr="0061783F">
        <w:t>федеральных служб и федеральных агентств. Территориальные органы федеральных</w:t>
      </w:r>
      <w:r w:rsidR="00757C72" w:rsidRPr="0061783F">
        <w:t xml:space="preserve"> </w:t>
      </w:r>
      <w:r w:rsidRPr="0061783F">
        <w:t>министерств и ведомств и их полномочия.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20. Федеральное Собрание Российск</w:t>
      </w:r>
      <w:r w:rsidR="00B93410" w:rsidRPr="0061783F">
        <w:rPr>
          <w:b/>
        </w:rPr>
        <w:t xml:space="preserve">ой Федерации (Совет Федерации и </w:t>
      </w:r>
      <w:r w:rsidRPr="0061783F">
        <w:rPr>
          <w:b/>
        </w:rPr>
        <w:t>Государственная Дума Российской Федерации).</w:t>
      </w:r>
    </w:p>
    <w:p w:rsidR="006939FF" w:rsidRPr="0061783F" w:rsidRDefault="006939FF" w:rsidP="001440A3">
      <w:r w:rsidRPr="0061783F">
        <w:t xml:space="preserve">Федеральное  Собрание  Российской  </w:t>
      </w:r>
      <w:r w:rsidR="00B93410" w:rsidRPr="0061783F">
        <w:t xml:space="preserve">Федерации  (Совет  Федерации  и </w:t>
      </w:r>
      <w:r w:rsidRPr="0061783F">
        <w:t>Государственная Дума): общие и специальные компетенции палат. Законодательный</w:t>
      </w:r>
      <w:r w:rsidR="00757C72" w:rsidRPr="0061783F">
        <w:t xml:space="preserve"> </w:t>
      </w:r>
      <w:r w:rsidRPr="0061783F">
        <w:t>процесс. Статус депутатов Государственной Думы Российской Федерации и членов</w:t>
      </w:r>
      <w:r w:rsidR="00757C72" w:rsidRPr="0061783F">
        <w:t xml:space="preserve"> </w:t>
      </w:r>
      <w:r w:rsidRPr="0061783F">
        <w:t>Совета Федерации. Счетная палата Российской Федерации: механизм формирования и</w:t>
      </w:r>
      <w:r w:rsidR="00757C72" w:rsidRPr="0061783F">
        <w:t xml:space="preserve"> </w:t>
      </w:r>
      <w:r w:rsidRPr="0061783F">
        <w:t>компетенции.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21. Государственное управление в субъектах Российской Федерации.</w:t>
      </w:r>
    </w:p>
    <w:p w:rsidR="006939FF" w:rsidRPr="0061783F" w:rsidRDefault="006939FF" w:rsidP="001440A3">
      <w:r w:rsidRPr="0061783F">
        <w:t xml:space="preserve">Полномочия  главы  субъекта  Российской </w:t>
      </w:r>
      <w:r w:rsidR="00B93410" w:rsidRPr="0061783F">
        <w:t xml:space="preserve"> Федерации.  Структура  органов </w:t>
      </w:r>
      <w:r w:rsidRPr="0061783F">
        <w:t>исполнительной  власти  субъекта  РФ  (на  п</w:t>
      </w:r>
      <w:r w:rsidR="00B93410" w:rsidRPr="0061783F">
        <w:t xml:space="preserve">римере  Астраханской  области). </w:t>
      </w:r>
      <w:r w:rsidRPr="0061783F">
        <w:t>Представительные (законодательные) органы государственной власти и управления</w:t>
      </w:r>
      <w:r w:rsidR="003E144D" w:rsidRPr="0061783F">
        <w:t xml:space="preserve"> </w:t>
      </w:r>
      <w:r w:rsidRPr="0061783F">
        <w:t>субъектов Российской Федерации: особенности формирования, функционирования,</w:t>
      </w:r>
      <w:r w:rsidR="003E144D" w:rsidRPr="0061783F">
        <w:t xml:space="preserve"> </w:t>
      </w:r>
      <w:r w:rsidRPr="0061783F">
        <w:t>контрольная функция. Взаимодействие государственных и муниципальных органов на</w:t>
      </w:r>
      <w:r w:rsidR="003E144D" w:rsidRPr="0061783F">
        <w:t xml:space="preserve"> </w:t>
      </w:r>
      <w:r w:rsidRPr="0061783F">
        <w:t>территории субъекта Российской Федерации.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22.  Основные  механизмы  реализаци</w:t>
      </w:r>
      <w:r w:rsidR="00B93410" w:rsidRPr="0061783F">
        <w:rPr>
          <w:b/>
        </w:rPr>
        <w:t xml:space="preserve">и  государственной  политики  в </w:t>
      </w:r>
      <w:r w:rsidRPr="0061783F">
        <w:rPr>
          <w:b/>
        </w:rPr>
        <w:t>современной России.</w:t>
      </w:r>
    </w:p>
    <w:p w:rsidR="006939FF" w:rsidRPr="0061783F" w:rsidRDefault="006939FF" w:rsidP="001440A3">
      <w:r w:rsidRPr="0061783F">
        <w:t xml:space="preserve">Сущность  государственной  политики. </w:t>
      </w:r>
      <w:r w:rsidR="00B93410" w:rsidRPr="0061783F">
        <w:t xml:space="preserve"> Роль  идеологии  в  разработке </w:t>
      </w:r>
      <w:r w:rsidRPr="0061783F">
        <w:t>государственной политики. Роль права в разработке государственной политики.</w:t>
      </w:r>
      <w:r w:rsidR="003E144D" w:rsidRPr="0061783F">
        <w:t xml:space="preserve"> </w:t>
      </w:r>
      <w:r w:rsidRPr="0061783F">
        <w:t>Финансовые возможности государства и эффективность реализации государственной</w:t>
      </w:r>
      <w:r w:rsidR="003E144D" w:rsidRPr="0061783F">
        <w:t xml:space="preserve"> </w:t>
      </w:r>
      <w:r w:rsidRPr="0061783F">
        <w:t>политики. Геополитические факторы в реализации государственной политики. Основные</w:t>
      </w:r>
      <w:r w:rsidR="003E144D" w:rsidRPr="0061783F">
        <w:t xml:space="preserve"> </w:t>
      </w:r>
      <w:r w:rsidRPr="0061783F">
        <w:t>направления реализации государственной политики.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23. Самоуправление в общественных системах.</w:t>
      </w:r>
    </w:p>
    <w:p w:rsidR="006939FF" w:rsidRPr="0061783F" w:rsidRDefault="006939FF" w:rsidP="001440A3">
      <w:r w:rsidRPr="0061783F">
        <w:t>Понятия: «управление», «местное самоуправлен</w:t>
      </w:r>
      <w:r w:rsidR="00B93410" w:rsidRPr="0061783F">
        <w:t xml:space="preserve">ие», ; самоорганизация в ранних </w:t>
      </w:r>
      <w:r w:rsidRPr="0061783F">
        <w:t>человеческих обществах; вопросы централизации и децентрализации власти, реализаци</w:t>
      </w:r>
      <w:r w:rsidR="00923CDD" w:rsidRPr="0061783F">
        <w:t xml:space="preserve">и </w:t>
      </w:r>
      <w:r w:rsidRPr="0061783F">
        <w:t>принципа «субсидиарности» в развитых демократических государствах; Европейская</w:t>
      </w:r>
      <w:r w:rsidR="00786293" w:rsidRPr="0061783F">
        <w:t xml:space="preserve"> </w:t>
      </w:r>
      <w:r w:rsidRPr="0061783F">
        <w:t>хартия местного самоуправления; место современного МСУ в системе государственного</w:t>
      </w:r>
      <w:r w:rsidR="00786293" w:rsidRPr="0061783F">
        <w:t xml:space="preserve"> </w:t>
      </w:r>
      <w:r w:rsidRPr="0061783F">
        <w:t>управления.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lastRenderedPageBreak/>
        <w:t>24. Зарубежный и отечественный опыт развития МСУ.</w:t>
      </w:r>
    </w:p>
    <w:p w:rsidR="006939FF" w:rsidRPr="0061783F" w:rsidRDefault="006939FF" w:rsidP="001440A3">
      <w:r w:rsidRPr="0061783F">
        <w:t>Зарубежные модели местного самоуправления: а</w:t>
      </w:r>
      <w:r w:rsidR="00B93410" w:rsidRPr="0061783F">
        <w:t xml:space="preserve">нглосаксонская, континентальная </w:t>
      </w:r>
      <w:r w:rsidRPr="0061783F">
        <w:t>(французская) и смешанная. Исторические этапы эволюции МСУ в России: вечевая</w:t>
      </w:r>
      <w:r w:rsidR="00786293" w:rsidRPr="0061783F">
        <w:t xml:space="preserve"> </w:t>
      </w:r>
      <w:r w:rsidRPr="0061783F">
        <w:t>демократия домонгольского периода, сословное самоуправление 16-18веков, реформы</w:t>
      </w:r>
      <w:r w:rsidR="00786293" w:rsidRPr="0061783F">
        <w:t xml:space="preserve"> </w:t>
      </w:r>
      <w:r w:rsidRPr="0061783F">
        <w:t>второй половины 19в; советский период, этапы трансформации советских органов</w:t>
      </w:r>
      <w:r w:rsidR="00786293" w:rsidRPr="0061783F">
        <w:t xml:space="preserve"> </w:t>
      </w:r>
      <w:r w:rsidRPr="0061783F">
        <w:t>местного управления в современные органы местного самоуправления.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25. Представительный и исполнительный о</w:t>
      </w:r>
      <w:r w:rsidR="00B93410" w:rsidRPr="0061783F">
        <w:rPr>
          <w:b/>
        </w:rPr>
        <w:t xml:space="preserve">рганы МСУ в современной России: </w:t>
      </w:r>
      <w:r w:rsidRPr="0061783F">
        <w:rPr>
          <w:b/>
        </w:rPr>
        <w:t>особенности формирования и функционирования.</w:t>
      </w:r>
    </w:p>
    <w:p w:rsidR="006939FF" w:rsidRPr="0061783F" w:rsidRDefault="006939FF" w:rsidP="001440A3">
      <w:r w:rsidRPr="0061783F">
        <w:t>Характеристика  современных  пред</w:t>
      </w:r>
      <w:r w:rsidR="00B93410" w:rsidRPr="0061783F">
        <w:t xml:space="preserve">ставительных  и  исполнительных </w:t>
      </w:r>
      <w:r w:rsidRPr="0061783F">
        <w:t>муниципальных органов; механизм формирования и функционирования местных органов</w:t>
      </w:r>
      <w:r w:rsidR="00786293" w:rsidRPr="0061783F">
        <w:t xml:space="preserve"> </w:t>
      </w:r>
      <w:r w:rsidRPr="0061783F">
        <w:t>власти; компетенция органов местного самоуправления; вопросы взаимодействия</w:t>
      </w:r>
      <w:r w:rsidR="00786293" w:rsidRPr="0061783F">
        <w:t xml:space="preserve"> </w:t>
      </w:r>
      <w:r w:rsidRPr="0061783F">
        <w:t>муниципальных органов со структурами государственного управления в современной</w:t>
      </w:r>
      <w:r w:rsidR="00786293" w:rsidRPr="0061783F">
        <w:t xml:space="preserve"> </w:t>
      </w:r>
      <w:r w:rsidRPr="0061783F">
        <w:t>России.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26. Территориальная основа МСУ.</w:t>
      </w:r>
    </w:p>
    <w:p w:rsidR="006939FF" w:rsidRPr="0061783F" w:rsidRDefault="006939FF" w:rsidP="001440A3">
      <w:r w:rsidRPr="0061783F">
        <w:t>Административно-территориальное устройств</w:t>
      </w:r>
      <w:r w:rsidR="00B93410" w:rsidRPr="0061783F">
        <w:t xml:space="preserve">о субъектов РФ; поселенческий и </w:t>
      </w:r>
      <w:r w:rsidRPr="0061783F">
        <w:t>территориальный подходы к формированию муниципальных образований разных типов;</w:t>
      </w:r>
      <w:r w:rsidR="00786293" w:rsidRPr="0061783F">
        <w:t xml:space="preserve"> </w:t>
      </w:r>
      <w:r w:rsidRPr="0061783F">
        <w:t>взаимосвязь административно-территориального устройства и территориальной системы</w:t>
      </w:r>
      <w:r w:rsidR="00786293" w:rsidRPr="0061783F">
        <w:t xml:space="preserve"> </w:t>
      </w:r>
      <w:r w:rsidRPr="0061783F">
        <w:t>местного самоуправления в субъекте РФ; одноуровневая система МСУ в городской</w:t>
      </w:r>
      <w:r w:rsidR="00786293" w:rsidRPr="0061783F">
        <w:t xml:space="preserve"> </w:t>
      </w:r>
      <w:r w:rsidRPr="0061783F">
        <w:t>местности, двухуровневая система МСУ в сельской местности.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27. Организация МСУ в городских округах.</w:t>
      </w:r>
    </w:p>
    <w:p w:rsidR="006939FF" w:rsidRPr="0061783F" w:rsidRDefault="006939FF" w:rsidP="001440A3">
      <w:r w:rsidRPr="0061783F">
        <w:t>Модель территориальной организации си</w:t>
      </w:r>
      <w:r w:rsidR="00D13F89" w:rsidRPr="0061783F">
        <w:t xml:space="preserve">стемы местного самоуправления в </w:t>
      </w:r>
      <w:r w:rsidRPr="0061783F">
        <w:t>административных центрах субъектов федерации и городах областного значения;</w:t>
      </w:r>
      <w:r w:rsidR="00786293" w:rsidRPr="0061783F">
        <w:t xml:space="preserve"> </w:t>
      </w:r>
      <w:r w:rsidRPr="0061783F">
        <w:t>компетенция местных органов власти, структура органов местного самоуправления</w:t>
      </w:r>
    </w:p>
    <w:p w:rsidR="006939FF" w:rsidRPr="0061783F" w:rsidRDefault="006939FF" w:rsidP="001440A3">
      <w:r w:rsidRPr="0061783F">
        <w:t>городских округах; формы участия населения в решении вопросов местного значения.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28. Система МСУ муниципального района.</w:t>
      </w:r>
    </w:p>
    <w:p w:rsidR="006939FF" w:rsidRPr="0061783F" w:rsidRDefault="006939FF" w:rsidP="001440A3">
      <w:r w:rsidRPr="0061783F">
        <w:t>Характеристика территориальной системы местного самоуправления в сельских</w:t>
      </w:r>
      <w:r w:rsidR="00786293" w:rsidRPr="0061783F">
        <w:t xml:space="preserve"> </w:t>
      </w:r>
      <w:r w:rsidRPr="0061783F">
        <w:t>районах;  организационная  структура  местных  органов  власти:  характеристика</w:t>
      </w:r>
      <w:r w:rsidR="00786293" w:rsidRPr="0061783F">
        <w:t xml:space="preserve"> </w:t>
      </w:r>
      <w:r w:rsidRPr="0061783F">
        <w:t>представительного органа, главы муниципального образования, местной администрации;</w:t>
      </w:r>
      <w:r w:rsidR="00786293" w:rsidRPr="0061783F">
        <w:t xml:space="preserve"> </w:t>
      </w:r>
      <w:r w:rsidRPr="0061783F">
        <w:t>вопросы местного значения муниципального района; вопросы взаимодействия органов</w:t>
      </w:r>
      <w:r w:rsidR="00786293" w:rsidRPr="0061783F">
        <w:t xml:space="preserve"> </w:t>
      </w:r>
      <w:r w:rsidRPr="0061783F">
        <w:t>местного самоуправления муниципального района и поселений, расположенных в</w:t>
      </w:r>
      <w:r w:rsidR="00786293" w:rsidRPr="0061783F">
        <w:t xml:space="preserve"> </w:t>
      </w:r>
      <w:r w:rsidRPr="0061783F">
        <w:t>границах района.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29. Система МСУ в городских и сельских поселениях.</w:t>
      </w:r>
    </w:p>
    <w:p w:rsidR="006939FF" w:rsidRPr="0061783F" w:rsidRDefault="006939FF" w:rsidP="001440A3">
      <w:r w:rsidRPr="0061783F">
        <w:lastRenderedPageBreak/>
        <w:t>Понятия – «городское поселение», «сельское пос</w:t>
      </w:r>
      <w:r w:rsidR="00D13F89" w:rsidRPr="0061783F">
        <w:t xml:space="preserve">еление»; опыт становления МСУ в </w:t>
      </w:r>
      <w:r w:rsidRPr="0061783F">
        <w:t>городских и сельских поселениях России; глава поселения; представительный и</w:t>
      </w:r>
      <w:r w:rsidR="00786293" w:rsidRPr="0061783F">
        <w:t xml:space="preserve"> </w:t>
      </w:r>
      <w:r w:rsidRPr="0061783F">
        <w:t>исполнительный органы поселения; территориальное общественное самоуправление и</w:t>
      </w:r>
      <w:r w:rsidR="00786293" w:rsidRPr="0061783F">
        <w:t xml:space="preserve"> </w:t>
      </w:r>
      <w:r w:rsidRPr="0061783F">
        <w:t>иные формы участия населения в организации своей жизни; порядок перераспределения</w:t>
      </w:r>
      <w:r w:rsidR="00786293" w:rsidRPr="0061783F">
        <w:t xml:space="preserve"> </w:t>
      </w:r>
      <w:r w:rsidRPr="0061783F">
        <w:t>полномочий между поселениями и муниципальным районом в решении вопросов</w:t>
      </w:r>
      <w:r w:rsidR="00786293" w:rsidRPr="0061783F">
        <w:t xml:space="preserve"> </w:t>
      </w:r>
      <w:r w:rsidRPr="0061783F">
        <w:t>местного значения.</w:t>
      </w:r>
    </w:p>
    <w:p w:rsidR="006939FF" w:rsidRPr="0061783F" w:rsidRDefault="006939FF" w:rsidP="001440A3">
      <w:pPr>
        <w:rPr>
          <w:b/>
        </w:rPr>
      </w:pPr>
      <w:r w:rsidRPr="0061783F">
        <w:rPr>
          <w:b/>
        </w:rPr>
        <w:t>30. Организация межсекторного социального партнерства на местном уровне.</w:t>
      </w:r>
    </w:p>
    <w:p w:rsidR="006939FF" w:rsidRPr="0061783F" w:rsidRDefault="006939FF" w:rsidP="001440A3">
      <w:r w:rsidRPr="0061783F">
        <w:t>Понятие межсекторного партнерства, миссия муниципальной власти, бизнеса и</w:t>
      </w:r>
      <w:r w:rsidR="00786293" w:rsidRPr="0061783F">
        <w:t xml:space="preserve"> </w:t>
      </w:r>
      <w:r w:rsidRPr="0061783F">
        <w:t>гражданского общества. Специфика муниципально-общественного партнерства. Понятие</w:t>
      </w:r>
      <w:r w:rsidR="00786293" w:rsidRPr="0061783F">
        <w:t xml:space="preserve"> </w:t>
      </w:r>
      <w:r w:rsidRPr="0061783F">
        <w:t>социального предпринимательства на местном уровне.</w:t>
      </w:r>
    </w:p>
    <w:p w:rsidR="00102EBF" w:rsidRPr="0061783F" w:rsidRDefault="00102EBF" w:rsidP="00102EBF">
      <w:pPr>
        <w:ind w:left="360"/>
        <w:rPr>
          <w:b/>
        </w:rPr>
      </w:pPr>
    </w:p>
    <w:p w:rsidR="00102EBF" w:rsidRPr="0061783F" w:rsidRDefault="00102EBF" w:rsidP="00102EBF">
      <w:pPr>
        <w:ind w:left="360"/>
        <w:rPr>
          <w:b/>
        </w:rPr>
      </w:pPr>
      <w:r w:rsidRPr="0061783F">
        <w:rPr>
          <w:b/>
        </w:rPr>
        <w:t>УПРАВЛЕНЧЕСКИЕ РЕШЕНИИЯ</w:t>
      </w:r>
    </w:p>
    <w:p w:rsidR="00102EBF" w:rsidRPr="0061783F" w:rsidRDefault="00102EBF" w:rsidP="00102EBF">
      <w:pPr>
        <w:ind w:left="360"/>
        <w:rPr>
          <w:b/>
        </w:rPr>
      </w:pPr>
    </w:p>
    <w:p w:rsidR="00102EBF" w:rsidRPr="0061783F" w:rsidRDefault="00102EBF" w:rsidP="00D27D51">
      <w:pPr>
        <w:numPr>
          <w:ilvl w:val="0"/>
          <w:numId w:val="1"/>
        </w:numPr>
        <w:spacing w:line="240" w:lineRule="auto"/>
        <w:jc w:val="left"/>
        <w:rPr>
          <w:b/>
        </w:rPr>
      </w:pPr>
      <w:r w:rsidRPr="0061783F">
        <w:rPr>
          <w:b/>
        </w:rPr>
        <w:t>Типы управленческих решений</w:t>
      </w:r>
    </w:p>
    <w:p w:rsidR="00102EBF" w:rsidRPr="0061783F" w:rsidRDefault="00102EBF" w:rsidP="00102EBF">
      <w:pPr>
        <w:ind w:left="360"/>
      </w:pPr>
    </w:p>
    <w:p w:rsidR="00102EBF" w:rsidRPr="0061783F" w:rsidRDefault="00102EBF" w:rsidP="00102EBF">
      <w:r w:rsidRPr="0061783F">
        <w:t xml:space="preserve">Определение управленческих решений.  </w:t>
      </w:r>
    </w:p>
    <w:p w:rsidR="00102EBF" w:rsidRPr="0061783F" w:rsidRDefault="00102EBF" w:rsidP="00102EBF">
      <w:r w:rsidRPr="0061783F">
        <w:t>Типы: По содержанию: политические, социальные, экономические, организационные и т.д. По срокам действия и степени воздействия на будущие решения: оперативные, тактические, стратегические. По виду лиц, принимающих решения: индивидуальные , коллективные. По степени уникальности: рутинные, нетворческие, уникальные, творческие. По степени определенности (полноты информации): в условиях определенности, в условиях риска, в условиях неопределенности, (вероятностной определенности). По характеру (степени подготовленности): организационные, запрограммированные, компромиссные.</w:t>
      </w:r>
    </w:p>
    <w:p w:rsidR="00102EBF" w:rsidRPr="0061783F" w:rsidRDefault="00102EBF" w:rsidP="00102EBF"/>
    <w:p w:rsidR="00102EBF" w:rsidRPr="0061783F" w:rsidRDefault="00102EBF" w:rsidP="00D27D51">
      <w:pPr>
        <w:numPr>
          <w:ilvl w:val="0"/>
          <w:numId w:val="1"/>
        </w:numPr>
        <w:spacing w:line="240" w:lineRule="auto"/>
        <w:rPr>
          <w:b/>
        </w:rPr>
      </w:pPr>
      <w:r w:rsidRPr="0061783F">
        <w:rPr>
          <w:b/>
        </w:rPr>
        <w:t>Формы подготовки и формы реализации управленческих решений</w:t>
      </w:r>
    </w:p>
    <w:p w:rsidR="00102EBF" w:rsidRPr="0061783F" w:rsidRDefault="00102EBF" w:rsidP="00102EBF"/>
    <w:p w:rsidR="00102EBF" w:rsidRPr="0061783F" w:rsidRDefault="00102EBF" w:rsidP="00102EBF">
      <w:r w:rsidRPr="0061783F">
        <w:t>Формы подготовки: указ, закон, приказ, распоряжение, указание, положение, протокол, инструкция, правила, соглашение, договор, контракт, оферта, акцепт, акт, план, модель.</w:t>
      </w:r>
    </w:p>
    <w:p w:rsidR="00102EBF" w:rsidRPr="0061783F" w:rsidRDefault="00102EBF" w:rsidP="00102EBF">
      <w:r w:rsidRPr="0061783F">
        <w:t>Формы реализации: предписание, убеждение, разъяснение, принуждение, наставление, сообщение, деловая беседа, личный пример, обучение, совет, деловая игра (тренинг), совещание, заседание, отчет, деловое слово.</w:t>
      </w:r>
    </w:p>
    <w:p w:rsidR="00102EBF" w:rsidRPr="0061783F" w:rsidRDefault="00102EBF" w:rsidP="00102EBF"/>
    <w:p w:rsidR="00102EBF" w:rsidRPr="0061783F" w:rsidRDefault="00102EBF" w:rsidP="00D27D51">
      <w:pPr>
        <w:numPr>
          <w:ilvl w:val="0"/>
          <w:numId w:val="1"/>
        </w:numPr>
        <w:spacing w:line="240" w:lineRule="auto"/>
        <w:rPr>
          <w:b/>
        </w:rPr>
      </w:pPr>
      <w:r w:rsidRPr="0061783F">
        <w:rPr>
          <w:b/>
        </w:rPr>
        <w:t>Модель инкрементального процесса принятия решений</w:t>
      </w:r>
    </w:p>
    <w:p w:rsidR="00102EBF" w:rsidRPr="0061783F" w:rsidRDefault="00102EBF" w:rsidP="00102EBF">
      <w:pPr>
        <w:ind w:left="360"/>
      </w:pPr>
    </w:p>
    <w:p w:rsidR="00102EBF" w:rsidRPr="0061783F" w:rsidRDefault="00102EBF" w:rsidP="00102EBF">
      <w:pPr>
        <w:ind w:firstLine="708"/>
      </w:pPr>
      <w:r w:rsidRPr="0061783F">
        <w:t>(Г.</w:t>
      </w:r>
      <w:r w:rsidR="003667E1" w:rsidRPr="0061783F">
        <w:t xml:space="preserve"> </w:t>
      </w:r>
      <w:r w:rsidRPr="0061783F">
        <w:t>Минцберг) Модель структурной последовательности действий с момента обнару</w:t>
      </w:r>
      <w:r w:rsidRPr="0061783F">
        <w:softHyphen/>
        <w:t>жения проблемы до момента ее решения. 1. Фаза идентификации 2. Фаза диагностирования 3. Фаза разработки 4. Фаза выбора 5. Фаза санкционирования решения на всех уровнях.</w:t>
      </w:r>
    </w:p>
    <w:p w:rsidR="00102EBF" w:rsidRPr="0061783F" w:rsidRDefault="00102EBF" w:rsidP="00102EBF"/>
    <w:p w:rsidR="00102EBF" w:rsidRPr="0061783F" w:rsidRDefault="00102EBF" w:rsidP="00D27D51">
      <w:pPr>
        <w:numPr>
          <w:ilvl w:val="0"/>
          <w:numId w:val="1"/>
        </w:numPr>
        <w:spacing w:line="240" w:lineRule="auto"/>
        <w:rPr>
          <w:b/>
        </w:rPr>
      </w:pPr>
      <w:r w:rsidRPr="0061783F">
        <w:rPr>
          <w:b/>
        </w:rPr>
        <w:t>Модель мусорного ящика</w:t>
      </w:r>
    </w:p>
    <w:p w:rsidR="00102EBF" w:rsidRPr="0061783F" w:rsidRDefault="00102EBF" w:rsidP="00102EBF">
      <w:pPr>
        <w:rPr>
          <w:b/>
        </w:rPr>
      </w:pPr>
    </w:p>
    <w:p w:rsidR="00102EBF" w:rsidRPr="0061783F" w:rsidRDefault="00102EBF" w:rsidP="00102EBF">
      <w:r w:rsidRPr="0061783F">
        <w:t>(М. Коэн, Д. Марч,  Д. Олсен)  Принятие решений в условиях неопределенности. Признаки условий неопределенности: проблематичность предпочтений, нечеткая, плохо понимаемая технология, текучесть кадров. Решения как результат незави</w:t>
      </w:r>
      <w:r w:rsidRPr="0061783F">
        <w:softHyphen/>
        <w:t>симых потоков событий, происходящих внутри организации. Случайный характер общей схемы принятия решений. Основная задача данной модели.</w:t>
      </w:r>
    </w:p>
    <w:p w:rsidR="00102EBF" w:rsidRPr="0061783F" w:rsidRDefault="00102EBF" w:rsidP="00102EBF"/>
    <w:p w:rsidR="00102EBF" w:rsidRPr="0061783F" w:rsidRDefault="00102EBF" w:rsidP="00D27D51">
      <w:pPr>
        <w:numPr>
          <w:ilvl w:val="0"/>
          <w:numId w:val="1"/>
        </w:numPr>
        <w:spacing w:line="240" w:lineRule="auto"/>
        <w:rPr>
          <w:b/>
        </w:rPr>
      </w:pPr>
      <w:r w:rsidRPr="0061783F">
        <w:rPr>
          <w:b/>
        </w:rPr>
        <w:t>Метод сценариев</w:t>
      </w:r>
      <w:r w:rsidRPr="0061783F">
        <w:t xml:space="preserve"> </w:t>
      </w:r>
      <w:r w:rsidRPr="0061783F">
        <w:rPr>
          <w:b/>
        </w:rPr>
        <w:t>при разработке управленческих решений</w:t>
      </w:r>
    </w:p>
    <w:p w:rsidR="00102EBF" w:rsidRPr="0061783F" w:rsidRDefault="00102EBF" w:rsidP="00102EBF">
      <w:pPr>
        <w:rPr>
          <w:b/>
        </w:rPr>
      </w:pPr>
    </w:p>
    <w:p w:rsidR="00102EBF" w:rsidRPr="0061783F" w:rsidRDefault="00102EBF" w:rsidP="003667E1">
      <w:pPr>
        <w:spacing w:line="360" w:lineRule="auto"/>
      </w:pPr>
      <w:r w:rsidRPr="0061783F">
        <w:t>Сущность метода: набор сценариев по каж</w:t>
      </w:r>
      <w:r w:rsidRPr="0061783F">
        <w:softHyphen/>
        <w:t>дому рассматриваемому решению, его реализации, а также возмож</w:t>
      </w:r>
      <w:r w:rsidRPr="0061783F">
        <w:softHyphen/>
        <w:t>ным положительным и отрицательным последствиям. Структура сценария: содержательная часть(70%) и количественные параметры (30%). Условия целесообразности применения метода.</w:t>
      </w:r>
    </w:p>
    <w:p w:rsidR="00102EBF" w:rsidRPr="0061783F" w:rsidRDefault="00102EBF" w:rsidP="003667E1">
      <w:pPr>
        <w:spacing w:line="360" w:lineRule="auto"/>
      </w:pPr>
    </w:p>
    <w:p w:rsidR="00102EBF" w:rsidRPr="0061783F" w:rsidRDefault="00102EBF" w:rsidP="00D27D51">
      <w:pPr>
        <w:numPr>
          <w:ilvl w:val="0"/>
          <w:numId w:val="1"/>
        </w:numPr>
        <w:spacing w:line="360" w:lineRule="auto"/>
        <w:rPr>
          <w:b/>
        </w:rPr>
      </w:pPr>
      <w:r w:rsidRPr="0061783F">
        <w:rPr>
          <w:b/>
        </w:rPr>
        <w:t>Контроль реализации управленческих решений</w:t>
      </w:r>
    </w:p>
    <w:p w:rsidR="00102EBF" w:rsidRPr="0061783F" w:rsidRDefault="00102EBF" w:rsidP="00102EBF">
      <w:pPr>
        <w:ind w:firstLine="708"/>
      </w:pPr>
      <w:r w:rsidRPr="0061783F">
        <w:t>Контроль как одна из основных функций управления. Два варианта осуществления контроля: по резуль</w:t>
      </w:r>
      <w:r w:rsidRPr="0061783F">
        <w:softHyphen/>
        <w:t xml:space="preserve">татам и по упреждению. Виды контроллинга в контексте управленческих решений: административный контроль, технологический контроль, ревизия, аудит. </w:t>
      </w:r>
    </w:p>
    <w:p w:rsidR="00102EBF" w:rsidRPr="0061783F" w:rsidRDefault="00270EB0" w:rsidP="00102EBF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color w:val="000000"/>
        </w:rPr>
      </w:pPr>
      <w:r w:rsidRPr="0061783F">
        <w:rPr>
          <w:b/>
          <w:color w:val="000000"/>
        </w:rPr>
        <w:t xml:space="preserve">                      Социология</w:t>
      </w:r>
      <w:r w:rsidR="00102EBF" w:rsidRPr="0061783F">
        <w:rPr>
          <w:b/>
          <w:color w:val="000000"/>
        </w:rPr>
        <w:t xml:space="preserve"> управления.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hAnsi="Arial" w:cs="Arial"/>
          <w:color w:val="000000"/>
        </w:rPr>
      </w:pPr>
      <w:r w:rsidRPr="0061783F">
        <w:rPr>
          <w:b/>
          <w:bCs/>
          <w:color w:val="000000"/>
        </w:rPr>
        <w:t>1.</w:t>
      </w:r>
      <w:r w:rsidRPr="0061783F">
        <w:rPr>
          <w:color w:val="000000"/>
        </w:rPr>
        <w:t>     </w:t>
      </w:r>
      <w:r w:rsidRPr="0061783F">
        <w:rPr>
          <w:b/>
          <w:bCs/>
          <w:color w:val="000000"/>
        </w:rPr>
        <w:t>Основы социального управления: предмет, задачи, функции, законы социального управления.</w:t>
      </w:r>
    </w:p>
    <w:p w:rsidR="00102EBF" w:rsidRPr="0061783F" w:rsidRDefault="00102EBF" w:rsidP="003667E1">
      <w:pPr>
        <w:shd w:val="clear" w:color="auto" w:fill="FFFFFF"/>
        <w:spacing w:before="100" w:beforeAutospacing="1" w:line="360" w:lineRule="auto"/>
        <w:rPr>
          <w:rFonts w:ascii="Arial" w:hAnsi="Arial" w:cs="Arial"/>
          <w:color w:val="000000"/>
        </w:rPr>
      </w:pPr>
      <w:r w:rsidRPr="0061783F">
        <w:rPr>
          <w:color w:val="000000"/>
        </w:rPr>
        <w:t xml:space="preserve">Социальное управление, его специфика и основные виды. Социальное управление как механизм взаимодействия социальной организации и </w:t>
      </w:r>
      <w:r w:rsidRPr="0061783F">
        <w:rPr>
          <w:color w:val="000000"/>
        </w:rPr>
        <w:lastRenderedPageBreak/>
        <w:t>социальной информации. Содержание и сущность законов социального управления. Основные принципы и функции.</w:t>
      </w:r>
      <w:r w:rsidR="003667E1" w:rsidRPr="0061783F">
        <w:rPr>
          <w:rFonts w:ascii="Arial" w:hAnsi="Arial" w:cs="Arial"/>
          <w:color w:val="000000"/>
        </w:rPr>
        <w:t xml:space="preserve"> </w:t>
      </w:r>
      <w:r w:rsidRPr="0061783F">
        <w:rPr>
          <w:color w:val="000000"/>
        </w:rPr>
        <w:t>Методы социального управления, их использование в системе ГиМУ. Человеческий ресурс, проблемы управления.</w:t>
      </w:r>
    </w:p>
    <w:p w:rsidR="00102EBF" w:rsidRPr="0061783F" w:rsidRDefault="00102EBF" w:rsidP="003667E1">
      <w:pPr>
        <w:shd w:val="clear" w:color="auto" w:fill="FFFFFF"/>
        <w:spacing w:before="100" w:beforeAutospacing="1" w:line="360" w:lineRule="auto"/>
        <w:rPr>
          <w:rFonts w:ascii="Arial" w:hAnsi="Arial" w:cs="Arial"/>
          <w:color w:val="000000"/>
        </w:rPr>
      </w:pPr>
      <w:r w:rsidRPr="0061783F">
        <w:rPr>
          <w:color w:val="000000"/>
        </w:rPr>
        <w:t> 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hAnsi="Arial" w:cs="Arial"/>
          <w:color w:val="000000"/>
        </w:rPr>
      </w:pPr>
      <w:r w:rsidRPr="0061783F">
        <w:rPr>
          <w:b/>
          <w:bCs/>
          <w:color w:val="000000"/>
        </w:rPr>
        <w:t>2.</w:t>
      </w:r>
      <w:r w:rsidRPr="0061783F">
        <w:rPr>
          <w:color w:val="000000"/>
        </w:rPr>
        <w:t>     </w:t>
      </w:r>
      <w:r w:rsidRPr="0061783F">
        <w:rPr>
          <w:b/>
          <w:bCs/>
          <w:color w:val="000000"/>
        </w:rPr>
        <w:t>Социальная сфера и ее структура с точки зрения управленческого процесса.</w:t>
      </w:r>
    </w:p>
    <w:p w:rsidR="00102EBF" w:rsidRPr="0061783F" w:rsidRDefault="00102EBF" w:rsidP="003667E1">
      <w:pPr>
        <w:shd w:val="clear" w:color="auto" w:fill="FFFFFF"/>
        <w:spacing w:before="100" w:beforeAutospacing="1" w:line="360" w:lineRule="auto"/>
        <w:ind w:firstLine="567"/>
        <w:rPr>
          <w:rFonts w:ascii="Arial" w:hAnsi="Arial" w:cs="Arial"/>
          <w:color w:val="000000"/>
        </w:rPr>
      </w:pPr>
      <w:r w:rsidRPr="0061783F">
        <w:rPr>
          <w:color w:val="000000"/>
        </w:rPr>
        <w:t>Социальная сфера как структурный элемент общества, ее взаимосвязь с экономической, политической и духовной частью общества.</w:t>
      </w:r>
      <w:r w:rsidR="003667E1" w:rsidRPr="0061783F">
        <w:rPr>
          <w:rFonts w:ascii="Arial" w:hAnsi="Arial" w:cs="Arial"/>
          <w:color w:val="000000"/>
        </w:rPr>
        <w:t xml:space="preserve"> </w:t>
      </w:r>
      <w:r w:rsidRPr="0061783F">
        <w:rPr>
          <w:color w:val="000000"/>
        </w:rPr>
        <w:t>Функции социальной сферы, обеспечение основных потребностей жизнедеятельности населения.</w:t>
      </w:r>
      <w:r w:rsidR="003667E1" w:rsidRPr="0061783F">
        <w:rPr>
          <w:rFonts w:ascii="Arial" w:hAnsi="Arial" w:cs="Arial"/>
          <w:color w:val="000000"/>
        </w:rPr>
        <w:t xml:space="preserve"> </w:t>
      </w:r>
      <w:r w:rsidRPr="0061783F">
        <w:rPr>
          <w:color w:val="000000"/>
        </w:rPr>
        <w:t>Структурные компоненты общества: личность, социальная группа, социальная организация, социальный коллектив, социальная общность, социальный институт, их роль и значение в социальной сфере.</w:t>
      </w:r>
    </w:p>
    <w:p w:rsidR="00102EBF" w:rsidRPr="0061783F" w:rsidRDefault="00102EBF" w:rsidP="003667E1">
      <w:pPr>
        <w:shd w:val="clear" w:color="auto" w:fill="FFFFFF"/>
        <w:spacing w:before="100" w:beforeAutospacing="1" w:line="360" w:lineRule="auto"/>
        <w:ind w:firstLine="567"/>
        <w:rPr>
          <w:rFonts w:ascii="Arial" w:hAnsi="Arial" w:cs="Arial"/>
          <w:color w:val="000000"/>
        </w:rPr>
      </w:pPr>
      <w:r w:rsidRPr="0061783F">
        <w:rPr>
          <w:color w:val="000000"/>
        </w:rPr>
        <w:t> 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hAnsi="Arial" w:cs="Arial"/>
          <w:color w:val="000000"/>
        </w:rPr>
      </w:pPr>
      <w:r w:rsidRPr="0061783F">
        <w:rPr>
          <w:b/>
          <w:bCs/>
          <w:color w:val="000000"/>
        </w:rPr>
        <w:t>3.</w:t>
      </w:r>
      <w:r w:rsidRPr="0061783F">
        <w:rPr>
          <w:color w:val="000000"/>
        </w:rPr>
        <w:t>     </w:t>
      </w:r>
      <w:r w:rsidRPr="0061783F">
        <w:rPr>
          <w:b/>
          <w:bCs/>
          <w:color w:val="000000"/>
        </w:rPr>
        <w:t>Среда управления: основные характеристики и процессы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61783F">
        <w:rPr>
          <w:color w:val="000000"/>
        </w:rPr>
        <w:t>Понятие социальной среды ее основные характеристики. Внешняя и внутренняя среда организации. Политическая, технологическая, социальная и экономическая компоненты среды. Процессы приспособления организации к внешней среде. Составляющие внешней среды организации. Составляющие внутренней среды: кадровый, маркетинговый и т.д. Процессы в социальной среде с т.з управления: коммуникационные процессы, организационные процессы, нормы, правила и процедуры, распределение прав и ответственности.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61783F">
        <w:rPr>
          <w:color w:val="000000"/>
        </w:rPr>
        <w:t> 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hAnsi="Arial" w:cs="Arial"/>
          <w:color w:val="000000"/>
        </w:rPr>
      </w:pPr>
      <w:r w:rsidRPr="0061783F">
        <w:rPr>
          <w:b/>
          <w:bCs/>
          <w:color w:val="000000"/>
        </w:rPr>
        <w:lastRenderedPageBreak/>
        <w:t>4.</w:t>
      </w:r>
      <w:r w:rsidRPr="0061783F">
        <w:rPr>
          <w:color w:val="000000"/>
        </w:rPr>
        <w:t>     </w:t>
      </w:r>
      <w:r w:rsidRPr="0061783F">
        <w:rPr>
          <w:b/>
          <w:bCs/>
          <w:color w:val="000000"/>
        </w:rPr>
        <w:t>Основные положения теории социального проектирования: определения, особенности, принципы.</w:t>
      </w:r>
    </w:p>
    <w:p w:rsidR="00102EBF" w:rsidRPr="0061783F" w:rsidRDefault="00102EBF" w:rsidP="003667E1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61783F">
        <w:rPr>
          <w:color w:val="000000"/>
        </w:rPr>
        <w:t>Социальное проектирование, основные категории и структура предмета социального проектирования.</w:t>
      </w:r>
      <w:r w:rsidR="00270EB0" w:rsidRPr="0061783F">
        <w:rPr>
          <w:rFonts w:ascii="Arial" w:hAnsi="Arial" w:cs="Arial"/>
          <w:color w:val="000000"/>
        </w:rPr>
        <w:t xml:space="preserve"> </w:t>
      </w:r>
      <w:r w:rsidRPr="0061783F">
        <w:rPr>
          <w:color w:val="000000"/>
        </w:rPr>
        <w:t>Основные цели теории и практики социального проектирования.</w:t>
      </w:r>
      <w:r w:rsidR="00270EB0" w:rsidRPr="0061783F">
        <w:rPr>
          <w:rFonts w:ascii="Arial" w:hAnsi="Arial" w:cs="Arial"/>
          <w:color w:val="000000"/>
        </w:rPr>
        <w:t xml:space="preserve"> </w:t>
      </w:r>
      <w:r w:rsidRPr="0061783F">
        <w:rPr>
          <w:color w:val="000000"/>
        </w:rPr>
        <w:t>Методологические особенности социального проектирования. Основополагающие принципы: сложности социальной системы, решения конкретной социальной проблемы, комплексности, многообразия проектируемых объектов.</w:t>
      </w:r>
    </w:p>
    <w:p w:rsidR="00102EBF" w:rsidRPr="0061783F" w:rsidRDefault="00102EBF" w:rsidP="003667E1">
      <w:pPr>
        <w:spacing w:line="240" w:lineRule="auto"/>
      </w:pPr>
    </w:p>
    <w:p w:rsidR="00102EBF" w:rsidRPr="0061783F" w:rsidRDefault="00102EBF" w:rsidP="003667E1">
      <w:pPr>
        <w:spacing w:line="240" w:lineRule="auto"/>
      </w:pPr>
    </w:p>
    <w:p w:rsidR="00102EBF" w:rsidRPr="0061783F" w:rsidRDefault="00102EBF" w:rsidP="001440A3"/>
    <w:p w:rsidR="00D13F89" w:rsidRPr="0061783F" w:rsidRDefault="00786293" w:rsidP="001440A3">
      <w:pPr>
        <w:rPr>
          <w:b/>
        </w:rPr>
      </w:pPr>
      <w:r w:rsidRPr="0061783F">
        <w:t xml:space="preserve">                               </w:t>
      </w:r>
      <w:r w:rsidR="00D13F89" w:rsidRPr="0061783F">
        <w:rPr>
          <w:b/>
        </w:rPr>
        <w:t>МОДУЛЬ 2</w:t>
      </w:r>
    </w:p>
    <w:p w:rsidR="00D13F89" w:rsidRPr="0061783F" w:rsidRDefault="00786293" w:rsidP="001440A3">
      <w:r w:rsidRPr="0061783F">
        <w:t xml:space="preserve">          </w:t>
      </w:r>
      <w:r w:rsidR="00D13F89" w:rsidRPr="0061783F">
        <w:t>«ЭКОНОМИЧЕСКАЯ ТЕОРИЯ»</w:t>
      </w:r>
    </w:p>
    <w:p w:rsidR="00F52543" w:rsidRPr="0061783F" w:rsidRDefault="00D13F89" w:rsidP="00786293">
      <w:r w:rsidRPr="0061783F">
        <w:t>«ГОСУДАРСТВЕННОЕ РЕГУЛИРОВАНИЕ ЭКОНОМИКИ»</w:t>
      </w:r>
      <w:r w:rsidR="00F52543" w:rsidRPr="0061783F">
        <w:t>, «НАЛОГИ И НАЛОГООБЛОЖЕНИЕ»</w:t>
      </w:r>
      <w:r w:rsidR="00786293" w:rsidRPr="0061783F">
        <w:t xml:space="preserve"> </w:t>
      </w:r>
      <w:r w:rsidR="00F52543" w:rsidRPr="0061783F">
        <w:t xml:space="preserve">«РЕГИОНАЛЬНАЯ ЭКОНОМИКА И </w:t>
      </w:r>
      <w:r w:rsidRPr="0061783F">
        <w:t>УПРАВЛЕНИЕ</w:t>
      </w:r>
      <w:r w:rsidR="00F52543" w:rsidRPr="0061783F">
        <w:t>», «ФИНАНСОВО-ЭКОНОМИЧЕСКИЕ ОСНОВЫ ГОСУДАРСТВЕННОГО И МУНИЦИПАЛЬНОГО УПРАВЛЕНИЯ»</w:t>
      </w:r>
    </w:p>
    <w:p w:rsidR="00643EBF" w:rsidRPr="0061783F" w:rsidRDefault="00643EBF" w:rsidP="009F3056">
      <w:pPr>
        <w:spacing w:line="360" w:lineRule="auto"/>
        <w:rPr>
          <w:b/>
        </w:rPr>
      </w:pPr>
      <w:r w:rsidRPr="0061783F">
        <w:rPr>
          <w:b/>
        </w:rPr>
        <w:t>Финансово-экономические основы государственного и муниципального управления</w:t>
      </w:r>
    </w:p>
    <w:p w:rsidR="00E641EA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>1.</w:t>
      </w:r>
      <w:r w:rsidR="00643EBF" w:rsidRPr="0061783F">
        <w:rPr>
          <w:rFonts w:ascii="Times New Roman" w:hAnsi="Times New Roman"/>
          <w:b/>
        </w:rPr>
        <w:t>Государственные и муниципальные финансы: социально-экономическая сущность, функции.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</w:rPr>
        <w:t>Понятие «государственные и муниципальные финансы».  Характеристика состава и структуры государственных и муниципальных финансов. Функции государственных и муниципальных финансов.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2. </w:t>
      </w:r>
      <w:r w:rsidR="00643EBF" w:rsidRPr="0061783F">
        <w:rPr>
          <w:rFonts w:ascii="Times New Roman" w:hAnsi="Times New Roman"/>
          <w:b/>
        </w:rPr>
        <w:t>Сущность бюджета государства, его роль в социально-экономических процессах (вместо Бюджет как финансовая основа деятельности ОГВ и ОМС)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«бюджета». Функции и задачи бюджета.  Процесс перераспределения ВВП через бюджет. Понятия «доходов» и «расходов» бюджета, их экономическое содержание.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lastRenderedPageBreak/>
        <w:t xml:space="preserve">3. </w:t>
      </w:r>
      <w:r w:rsidR="00643EBF" w:rsidRPr="0061783F">
        <w:rPr>
          <w:rFonts w:ascii="Times New Roman" w:hAnsi="Times New Roman"/>
          <w:b/>
        </w:rPr>
        <w:t>Бюджетный процесс в РФ: стадии, участники.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«бюджетного процесса». Этапы бюджетного процесса и их характеристика. Участники бюджетного процесса и их бюджетные полномочия.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4. </w:t>
      </w:r>
      <w:r w:rsidR="00643EBF" w:rsidRPr="0061783F">
        <w:rPr>
          <w:rFonts w:ascii="Times New Roman" w:hAnsi="Times New Roman"/>
          <w:b/>
        </w:rPr>
        <w:t>Государственный финансовый контроль: сущность, функции, классификация.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«государственного финансового контроля». Цели, задачи и функции государственного финансового контроля.  Органы, осуществляющие государственный финансовый  контроль в РФ. Классификация государственного финансового контроля.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5. </w:t>
      </w:r>
      <w:r w:rsidR="00643EBF" w:rsidRPr="0061783F">
        <w:rPr>
          <w:rFonts w:ascii="Times New Roman" w:hAnsi="Times New Roman"/>
          <w:b/>
        </w:rPr>
        <w:t>Бюджетная система РФ. Принципы построения бюджетной системы. (вместо бюджетного устройства РФ . взаимодействие фед, рег, местного бюджетов)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Бюджетная система РФ – ведущее звено государственных и муниципальных финансов.  Состав бюджетной системы. Целевые внебюджетные фонды. Принципы построения бюджетной системы РФ, их характеристика. Бюджетный федерализм. Бюджетное регулирование и межбюджетные отношения.</w:t>
      </w:r>
    </w:p>
    <w:p w:rsidR="00643EBF" w:rsidRPr="0061783F" w:rsidRDefault="000F652D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6. </w:t>
      </w:r>
      <w:r w:rsidR="00643EBF" w:rsidRPr="0061783F">
        <w:rPr>
          <w:rFonts w:ascii="Times New Roman" w:hAnsi="Times New Roman"/>
          <w:b/>
        </w:rPr>
        <w:t>Система формирования доходов федерального бюджета, бюджетов субъектов РФ и местных бюджетов. Состав доходов.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Доходы бюджета, их экономическое содержание. Налоговые доходы, их характеристика и роль в формировании бюджетов различных уровней. Неналоговые доходы, их состав и роль в формировании бюджетов. Безвозмездные перечисления из вышестоящих бюджетов в нижестоящие, их целевое назначение.</w:t>
      </w:r>
    </w:p>
    <w:p w:rsidR="00643EBF" w:rsidRPr="0061783F" w:rsidRDefault="000F652D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>7</w:t>
      </w:r>
      <w:r w:rsidR="00E641EA" w:rsidRPr="0061783F">
        <w:rPr>
          <w:rFonts w:ascii="Times New Roman" w:hAnsi="Times New Roman"/>
          <w:b/>
        </w:rPr>
        <w:t xml:space="preserve">. </w:t>
      </w:r>
      <w:r w:rsidR="00643EBF" w:rsidRPr="0061783F">
        <w:rPr>
          <w:rFonts w:ascii="Times New Roman" w:hAnsi="Times New Roman"/>
          <w:b/>
        </w:rPr>
        <w:t>Расходы федерального бюджета, бюджетов субъектов РФ и местных бюджетов. Состав расходов бюджетов.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 xml:space="preserve">Экономическое содержание расходов бюджетов. Распределение расходов по уровням бюджетной системы. Расходы федерального </w:t>
      </w:r>
      <w:r w:rsidRPr="0061783F">
        <w:rPr>
          <w:rFonts w:ascii="Times New Roman" w:hAnsi="Times New Roman"/>
        </w:rPr>
        <w:lastRenderedPageBreak/>
        <w:t>бюджета, их состав, формы и характеристика. Расходы региональных и местных бюджетов, их состав, формы и характеристика.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Экономическая теория 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1. </w:t>
      </w:r>
      <w:r w:rsidR="00643EBF" w:rsidRPr="0061783F">
        <w:rPr>
          <w:rFonts w:ascii="Times New Roman" w:hAnsi="Times New Roman"/>
          <w:b/>
        </w:rPr>
        <w:t>Экономический рост. Взаимосвязь экономического роста и социального развития государства.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«экономического роста».  Факторы экономического роста. Показатели экономического роста. Типы экономического роста. В чем заключается взаимосвязь экономического роста и социального развития государства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2. </w:t>
      </w:r>
      <w:r w:rsidR="00643EBF" w:rsidRPr="0061783F">
        <w:rPr>
          <w:rFonts w:ascii="Times New Roman" w:hAnsi="Times New Roman"/>
          <w:b/>
        </w:rPr>
        <w:t>Экономические кризисы и циклическое развитие экономики.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и сущность «экономического цикла». Нарушение макроэкономического равновесия. Фазы экономического цикла и характеристика каждой из фаз.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  <w:b/>
        </w:rPr>
        <w:t xml:space="preserve">3. </w:t>
      </w:r>
      <w:r w:rsidR="00643EBF" w:rsidRPr="0061783F">
        <w:rPr>
          <w:rFonts w:ascii="Times New Roman" w:hAnsi="Times New Roman"/>
          <w:b/>
        </w:rPr>
        <w:t>Инфляция: понятие, условия,</w:t>
      </w:r>
      <w:r w:rsidR="00643EBF" w:rsidRPr="0061783F">
        <w:rPr>
          <w:rFonts w:ascii="Times New Roman" w:hAnsi="Times New Roman"/>
        </w:rPr>
        <w:t xml:space="preserve"> причины.  Особенности инфляционных процессов в России.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Понятие, причины и сущность инфляции.  Монетарные и немонетарные причины возникновения инфляции. Инфляция спроса и инфляция издержек.  Измерение инфляции: уровень цен и темпы инфляции. Экономические последствия инфляции: проблемы экономических измерений при инфляции (реальные и номинальные показатели). Влияние инфляции на уровень жизни. Меры борьбы с инфляцией.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4. </w:t>
      </w:r>
      <w:r w:rsidR="00643EBF" w:rsidRPr="0061783F">
        <w:rPr>
          <w:rFonts w:ascii="Times New Roman" w:hAnsi="Times New Roman"/>
          <w:b/>
        </w:rPr>
        <w:t>Занятость и безработица. Ее экономические и социальные последствия.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 xml:space="preserve">Безработица: сущность, причины и типы. Фрикционная, структурная, технологическая и циклическая безработица. Естественная безработица. Уровень безработицы. Полная занятость и естественный уровень безработицы. Экономические и социальные </w:t>
      </w:r>
      <w:r w:rsidRPr="0061783F">
        <w:rPr>
          <w:rFonts w:ascii="Times New Roman" w:hAnsi="Times New Roman"/>
        </w:rPr>
        <w:lastRenderedPageBreak/>
        <w:t>последствия безработицы. Меры государства по обеспечению занятости населения.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5. </w:t>
      </w:r>
      <w:r w:rsidR="00643EBF" w:rsidRPr="0061783F">
        <w:rPr>
          <w:rFonts w:ascii="Times New Roman" w:hAnsi="Times New Roman"/>
          <w:b/>
        </w:rPr>
        <w:t>Рынок труда: содержание, виды, компоненты.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«рынка труда» и «рабочей силы». Функции и виды труда. Составные компоненты рынка труда.  Субъекты рынка труда. Рынок труда в условиях рыночной экономики. Факторы, влияющие на динамику рынка труда.</w:t>
      </w:r>
    </w:p>
    <w:p w:rsidR="00643EBF" w:rsidRPr="0061783F" w:rsidRDefault="00643EBF" w:rsidP="009F3056">
      <w:pPr>
        <w:spacing w:line="360" w:lineRule="auto"/>
        <w:rPr>
          <w:b/>
        </w:rPr>
      </w:pPr>
      <w:r w:rsidRPr="0061783F">
        <w:rPr>
          <w:b/>
        </w:rPr>
        <w:t>Региональная экономика и управление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1. </w:t>
      </w:r>
      <w:r w:rsidR="00643EBF" w:rsidRPr="0061783F">
        <w:rPr>
          <w:rFonts w:ascii="Times New Roman" w:hAnsi="Times New Roman"/>
          <w:b/>
        </w:rPr>
        <w:t>Регион как объект хозяйствования и управления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и сущность «региона». Понятие «объекта управления». Структурные элементы региона Цели государственного управления регионом. Экономическая самостоятельность региона. Виды регионов. Региональный хозяйственный комплекс. Взаимосвязанные отрасли регионального хозяйственного комплекса. Факторы, влияющие на формирование и функционирование региональной экономики.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2. </w:t>
      </w:r>
      <w:r w:rsidR="00643EBF" w:rsidRPr="0061783F">
        <w:rPr>
          <w:rFonts w:ascii="Times New Roman" w:hAnsi="Times New Roman"/>
          <w:b/>
        </w:rPr>
        <w:t>Валовой региональный продукт как основной показатель регионального экономического развития.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Сущность и значение ВРП. Номинальный и реальный ВРП. Методы расчета ВРП. Экономическое содержание ВРП.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Региональная экономическая политика: понятие, цели, средства и формы реализации.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региональной экономической политики. Основные цели и задачи РЭП. Методы и формы реализации РЭП. Условия для реализации РЭП.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3. </w:t>
      </w:r>
      <w:r w:rsidR="00643EBF" w:rsidRPr="0061783F">
        <w:rPr>
          <w:rFonts w:ascii="Times New Roman" w:hAnsi="Times New Roman"/>
          <w:b/>
        </w:rPr>
        <w:t>Воспроизводственные циклы в экономике региона.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воспроизводственных циклов. Виды производственных циклов и их характеристика: трудовых ресурсов региона, кредитно-денежных ресурсов региона, инвестиционных ресурсов в регионе, производственных услуг в регионе, природных ресурсов в регионе.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lastRenderedPageBreak/>
        <w:t xml:space="preserve">4. </w:t>
      </w:r>
      <w:r w:rsidR="00643EBF" w:rsidRPr="0061783F">
        <w:rPr>
          <w:rFonts w:ascii="Times New Roman" w:hAnsi="Times New Roman"/>
          <w:b/>
        </w:rPr>
        <w:t>Закономерности, принципы и факторы размещения производительных сил.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 xml:space="preserve">Понятие производительных сил. Закономерности размещения производительных сил: содержание и характеристика. Принципы размещения производительных сил: содержание и характеристика. Факторы размещения производительных сил: содержание и характеристика. 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  <w:b/>
        </w:rPr>
        <w:t>5.</w:t>
      </w:r>
      <w:r w:rsidR="00643EBF" w:rsidRPr="0061783F">
        <w:rPr>
          <w:rFonts w:ascii="Times New Roman" w:hAnsi="Times New Roman"/>
          <w:b/>
        </w:rPr>
        <w:t>Специальные (особые) экономические зоны: понятие и виды.</w:t>
      </w:r>
      <w:r w:rsidR="00643EBF" w:rsidRPr="0061783F">
        <w:rPr>
          <w:rFonts w:ascii="Times New Roman" w:hAnsi="Times New Roman"/>
        </w:rPr>
        <w:t xml:space="preserve"> Специальные (особые) экономические зоны как форма реализации региональной экономической политики.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СЭЗ (ОЭЗ). Цели создания СЭЗ (ОЭЗ) с точки зрения государства и инвестора. Классификация СЭЗ (ОЭЗ) по функциям, по системам льгот. Типы СЭЗ (ОЭЗ) в России.</w:t>
      </w:r>
    </w:p>
    <w:p w:rsidR="00643EBF" w:rsidRPr="0061783F" w:rsidRDefault="00E641EA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6. </w:t>
      </w:r>
      <w:r w:rsidR="00643EBF" w:rsidRPr="0061783F">
        <w:rPr>
          <w:rFonts w:ascii="Times New Roman" w:hAnsi="Times New Roman"/>
          <w:b/>
        </w:rPr>
        <w:t>Целевая программа как инструмент стратегического развития региона.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Сущность и значение целевой программы. Классификация целевых программ. Направления целевых программ и их характеристика. Средства на реализацию целевых программ.</w:t>
      </w:r>
    </w:p>
    <w:p w:rsidR="00643EBF" w:rsidRPr="0061783F" w:rsidRDefault="008B5828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7. </w:t>
      </w:r>
      <w:r w:rsidR="00643EBF" w:rsidRPr="0061783F">
        <w:rPr>
          <w:rFonts w:ascii="Times New Roman" w:hAnsi="Times New Roman"/>
          <w:b/>
        </w:rPr>
        <w:t>Региональная инвестиционная политика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Понятие, сущность инвестиционной политики. Инвестиционный климат и инвестиционный потенциал региона. Управление инвестиционными рисками. Оценка эффективности инвестиционной политики субъекта.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>Государственное регулирование экономики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</w:p>
    <w:p w:rsidR="00643EBF" w:rsidRPr="0061783F" w:rsidRDefault="00D92232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1. </w:t>
      </w:r>
      <w:r w:rsidR="00643EBF" w:rsidRPr="0061783F">
        <w:rPr>
          <w:rFonts w:ascii="Times New Roman" w:hAnsi="Times New Roman"/>
          <w:b/>
        </w:rPr>
        <w:t>Объективная необходимость государственного регулирования экономики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lastRenderedPageBreak/>
        <w:t>Понятие ГРЭ. Цели ГРЭ. Факторы, обуславливающие необходимость  ГРЭ.</w:t>
      </w:r>
    </w:p>
    <w:p w:rsidR="00643EBF" w:rsidRPr="0061783F" w:rsidRDefault="00D92232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2. </w:t>
      </w:r>
      <w:r w:rsidR="00643EBF" w:rsidRPr="0061783F">
        <w:rPr>
          <w:rFonts w:ascii="Times New Roman" w:hAnsi="Times New Roman"/>
          <w:b/>
        </w:rPr>
        <w:t>Экономическая система: сущность, типы, роль государства.</w:t>
      </w:r>
    </w:p>
    <w:p w:rsidR="00643EBF" w:rsidRPr="0061783F" w:rsidRDefault="00D92232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  <w:b/>
        </w:rPr>
        <w:t xml:space="preserve">3. </w:t>
      </w:r>
      <w:r w:rsidR="00643EBF" w:rsidRPr="0061783F">
        <w:rPr>
          <w:rFonts w:ascii="Times New Roman" w:hAnsi="Times New Roman"/>
          <w:b/>
        </w:rPr>
        <w:t xml:space="preserve">Сущность и  основные принципы функционирования экономической системы. </w:t>
      </w:r>
      <w:r w:rsidR="00643EBF" w:rsidRPr="0061783F">
        <w:rPr>
          <w:rFonts w:ascii="Times New Roman" w:hAnsi="Times New Roman"/>
        </w:rPr>
        <w:t xml:space="preserve"> Субъекты экономических систем, место и роль государства. Типы экономических систем и способы их регулирования.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4. </w:t>
      </w:r>
      <w:r w:rsidR="00643EBF" w:rsidRPr="0061783F">
        <w:rPr>
          <w:rFonts w:ascii="Times New Roman" w:hAnsi="Times New Roman"/>
          <w:b/>
        </w:rPr>
        <w:t>Методы государственного регулирования экономики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Субъекты и объекты государственного регулирования экономики. Административные методы государственного регулирования: виды и характеристика. Экономические методы государственного регулирования: виды и характеристика.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5. </w:t>
      </w:r>
      <w:r w:rsidR="00643EBF" w:rsidRPr="0061783F">
        <w:rPr>
          <w:rFonts w:ascii="Times New Roman" w:hAnsi="Times New Roman"/>
          <w:b/>
        </w:rPr>
        <w:t>Денежно-кредитная политика государства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Цели, инструменты и направления денежно-кредитной политики государства. Стимулирующая и сдерживающая денежно-кредитная политика. Мягкая и жесткая денежно-кредитная политика.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6. </w:t>
      </w:r>
      <w:r w:rsidR="00643EBF" w:rsidRPr="0061783F">
        <w:rPr>
          <w:rFonts w:ascii="Times New Roman" w:hAnsi="Times New Roman"/>
          <w:b/>
        </w:rPr>
        <w:t>Бюджетно-финансовая политика государства.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Цели, инструменты и направления бюджетно-финансовой политики.  Органы государственного регулирования 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</w:rPr>
        <w:t>7.</w:t>
      </w:r>
      <w:r w:rsidRPr="0061783F">
        <w:rPr>
          <w:rFonts w:ascii="Times New Roman" w:hAnsi="Times New Roman"/>
          <w:b/>
        </w:rPr>
        <w:t xml:space="preserve"> </w:t>
      </w:r>
      <w:r w:rsidR="00643EBF" w:rsidRPr="0061783F">
        <w:rPr>
          <w:rFonts w:ascii="Times New Roman" w:hAnsi="Times New Roman"/>
          <w:b/>
        </w:rPr>
        <w:t>Антимонопольная политика государства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Цели, инструменты, направления антимонопольной политики. Нормативно-правовая база. Органы регулирования. Особенности регулирования деятельности естественных монополий в РФ.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8. </w:t>
      </w:r>
      <w:r w:rsidR="00643EBF" w:rsidRPr="0061783F">
        <w:rPr>
          <w:rFonts w:ascii="Times New Roman" w:hAnsi="Times New Roman"/>
          <w:b/>
        </w:rPr>
        <w:t>Государственное и муниципальное управление в условиях социально-экономических кризисов</w:t>
      </w:r>
      <w:r w:rsidR="00212C38" w:rsidRPr="0061783F">
        <w:rPr>
          <w:rFonts w:ascii="Times New Roman" w:hAnsi="Times New Roman"/>
          <w:b/>
        </w:rPr>
        <w:t>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«кризиса» и «антикризисного управления». Направления антикризисной политики в РФ и Камчатском крае. Проблемы реализации антикризисных планов.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lastRenderedPageBreak/>
        <w:t xml:space="preserve">9. </w:t>
      </w:r>
      <w:r w:rsidR="00643EBF" w:rsidRPr="0061783F">
        <w:rPr>
          <w:rFonts w:ascii="Times New Roman" w:hAnsi="Times New Roman"/>
          <w:b/>
        </w:rPr>
        <w:t>Инновационное развитие территории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«инновации» и «инновационной политики». Субъекты инновационной деятельности. Нормативно-правовая база инновационной политики и основные направления. Органы регулирования инновационной деятельности.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</w:p>
    <w:p w:rsidR="00D92232" w:rsidRPr="0061783F" w:rsidRDefault="00643EBF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>Налоги и налогообложение</w:t>
      </w:r>
    </w:p>
    <w:p w:rsidR="00643EBF" w:rsidRPr="0061783F" w:rsidRDefault="00914614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>1.</w:t>
      </w:r>
      <w:r w:rsidR="00643EBF" w:rsidRPr="0061783F">
        <w:rPr>
          <w:rFonts w:ascii="Times New Roman" w:hAnsi="Times New Roman"/>
          <w:b/>
        </w:rPr>
        <w:t>Налоговая система государства: экономическое содержание, элементы, принципы построения.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«налога» и его функции. Объекты и субъекты налогообложения. Принципы налогообложения. Методы налогообложения.  Особенности построения налоговой системы в РФ. Федеральные, региональные, местные налоги. Специальные налоговые режимы.</w:t>
      </w:r>
    </w:p>
    <w:p w:rsidR="00643EBF" w:rsidRPr="0061783F" w:rsidRDefault="005358B1" w:rsidP="009F3056">
      <w:pPr>
        <w:pStyle w:val="a3"/>
        <w:spacing w:line="360" w:lineRule="auto"/>
        <w:rPr>
          <w:rFonts w:ascii="Times New Roman" w:hAnsi="Times New Roman"/>
          <w:b/>
        </w:rPr>
      </w:pPr>
      <w:r w:rsidRPr="0061783F">
        <w:rPr>
          <w:rFonts w:ascii="Times New Roman" w:hAnsi="Times New Roman"/>
          <w:b/>
        </w:rPr>
        <w:t xml:space="preserve">2. </w:t>
      </w:r>
      <w:r w:rsidR="00643EBF" w:rsidRPr="0061783F">
        <w:rPr>
          <w:rFonts w:ascii="Times New Roman" w:hAnsi="Times New Roman"/>
          <w:b/>
        </w:rPr>
        <w:t>Современная государственная налоговая политика.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  <w:r w:rsidRPr="0061783F">
        <w:rPr>
          <w:rFonts w:ascii="Times New Roman" w:hAnsi="Times New Roman"/>
        </w:rPr>
        <w:t>Понятие «Налоговой политики». Цели, направления, инструменты налоговой политики. Органы налогового регулирования.</w:t>
      </w:r>
    </w:p>
    <w:p w:rsidR="00643EBF" w:rsidRPr="0061783F" w:rsidRDefault="00643EBF" w:rsidP="009F3056">
      <w:pPr>
        <w:pStyle w:val="a3"/>
        <w:spacing w:line="360" w:lineRule="auto"/>
        <w:rPr>
          <w:rFonts w:ascii="Times New Roman" w:hAnsi="Times New Roman"/>
        </w:rPr>
      </w:pPr>
    </w:p>
    <w:p w:rsidR="006939FF" w:rsidRPr="0061783F" w:rsidRDefault="006939FF" w:rsidP="001440A3"/>
    <w:p w:rsidR="006939FF" w:rsidRPr="0061783F" w:rsidRDefault="006939FF" w:rsidP="001440A3"/>
    <w:p w:rsidR="00B71998" w:rsidRPr="0061783F" w:rsidRDefault="00D92232" w:rsidP="001440A3">
      <w:pPr>
        <w:rPr>
          <w:b/>
        </w:rPr>
      </w:pPr>
      <w:r w:rsidRPr="0061783F">
        <w:rPr>
          <w:b/>
        </w:rPr>
        <w:t xml:space="preserve">                                   </w:t>
      </w:r>
      <w:r w:rsidR="00B71998" w:rsidRPr="0061783F">
        <w:rPr>
          <w:b/>
        </w:rPr>
        <w:t>МОДУЛЬ 3</w:t>
      </w:r>
    </w:p>
    <w:p w:rsidR="00B71998" w:rsidRPr="0061783F" w:rsidRDefault="00D92232" w:rsidP="001440A3">
      <w:r w:rsidRPr="0061783F">
        <w:t xml:space="preserve">              </w:t>
      </w:r>
      <w:r w:rsidR="00B71998" w:rsidRPr="0061783F">
        <w:t>«КОНСТИТУЦИОННОЕ ПРАВО»</w:t>
      </w:r>
    </w:p>
    <w:p w:rsidR="00B71998" w:rsidRPr="0061783F" w:rsidRDefault="00D92232" w:rsidP="001440A3">
      <w:r w:rsidRPr="0061783F">
        <w:t xml:space="preserve">              </w:t>
      </w:r>
      <w:r w:rsidR="00B71998" w:rsidRPr="0061783F">
        <w:t>«ГРАЖДАНСКОЕ ПРАВО»</w:t>
      </w:r>
    </w:p>
    <w:p w:rsidR="00B71998" w:rsidRPr="0061783F" w:rsidRDefault="00D92232" w:rsidP="001440A3">
      <w:r w:rsidRPr="0061783F">
        <w:t xml:space="preserve">                 </w:t>
      </w:r>
      <w:r w:rsidR="00B71998" w:rsidRPr="0061783F">
        <w:t>«ТРУДОВОЕ ПРАВО»</w:t>
      </w:r>
    </w:p>
    <w:p w:rsidR="00B71998" w:rsidRPr="0061783F" w:rsidRDefault="00D92232" w:rsidP="001440A3">
      <w:r w:rsidRPr="0061783F">
        <w:t xml:space="preserve">                </w:t>
      </w:r>
      <w:r w:rsidR="00B71998" w:rsidRPr="0061783F">
        <w:t>«АДМИНИСТРАТИВНОЕ ПРАВО»</w:t>
      </w:r>
    </w:p>
    <w:p w:rsidR="00B71998" w:rsidRPr="0061783F" w:rsidRDefault="00B71998" w:rsidP="001440A3"/>
    <w:p w:rsidR="00B71998" w:rsidRPr="0061783F" w:rsidRDefault="00B71998" w:rsidP="001440A3"/>
    <w:p w:rsidR="00B71998" w:rsidRPr="0061783F" w:rsidRDefault="00B71998" w:rsidP="001440A3">
      <w:pPr>
        <w:rPr>
          <w:b/>
        </w:rPr>
      </w:pPr>
      <w:r w:rsidRPr="0061783F">
        <w:rPr>
          <w:b/>
        </w:rPr>
        <w:t>1. Понятие, признаки и форма государства.</w:t>
      </w:r>
    </w:p>
    <w:p w:rsidR="00B71998" w:rsidRPr="0061783F" w:rsidRDefault="00B71998" w:rsidP="001440A3">
      <w:r w:rsidRPr="0061783F">
        <w:t>Понятие и признаки государства. Понятие и виды функций государства. Понятие формы  государства.  Форма  правления.  Форма  государственного  устройства. Политический режим.</w:t>
      </w:r>
    </w:p>
    <w:p w:rsidR="00B71998" w:rsidRPr="0061783F" w:rsidRDefault="00B71998" w:rsidP="001440A3">
      <w:r w:rsidRPr="0061783F">
        <w:t>2. Конституция Российской Федерации 1993 года. Понятие, структура и</w:t>
      </w:r>
    </w:p>
    <w:p w:rsidR="00B71998" w:rsidRPr="0061783F" w:rsidRDefault="00B71998" w:rsidP="001440A3">
      <w:r w:rsidRPr="0061783F">
        <w:t>функции.</w:t>
      </w:r>
    </w:p>
    <w:p w:rsidR="00B71998" w:rsidRPr="0061783F" w:rsidRDefault="00B71998" w:rsidP="001440A3">
      <w:r w:rsidRPr="0061783F">
        <w:lastRenderedPageBreak/>
        <w:t>Понятие Конституции. Структура Конституции Порядок внесения изменений  в Конституцию РФ 1993 г. Основы конституционного строя РФ. Россия - демократическое, суверенное, правовое, федеративное, социальное, светское государство. Республиканская форма правления в России. Политический плюрализм. Экономические основы России.</w:t>
      </w:r>
    </w:p>
    <w:p w:rsidR="00B71998" w:rsidRPr="0061783F" w:rsidRDefault="00B71998" w:rsidP="001440A3">
      <w:r w:rsidRPr="0061783F">
        <w:t>3. Источники (формы) права: понятие и система.</w:t>
      </w:r>
    </w:p>
    <w:p w:rsidR="00B71998" w:rsidRPr="0061783F" w:rsidRDefault="00B71998" w:rsidP="001440A3">
      <w:r w:rsidRPr="0061783F">
        <w:t>Понятие источника (формы) права. Виды источников (форм) права. Понятие и система нормативно-правовых актов. Понятие и виды законов (по юридической силе). Подзаконные нормативно-правовые акты. Порядок опубликования и вступления в юридическую силу нормативно-правовых актов. Действие нормативно-правовых актов во времени, в пространстве и по кругу лиц.</w:t>
      </w:r>
    </w:p>
    <w:p w:rsidR="00B71998" w:rsidRPr="0061783F" w:rsidRDefault="00B71998" w:rsidP="001440A3">
      <w:r w:rsidRPr="0061783F">
        <w:t>4. Государственные органы: понятие, виды, принципы организации и деятельности.</w:t>
      </w:r>
    </w:p>
    <w:p w:rsidR="00B71998" w:rsidRPr="0061783F" w:rsidRDefault="00B71998" w:rsidP="001440A3">
      <w:r w:rsidRPr="0061783F">
        <w:t>Орган государства: понятие и признаки. Классификация государственных органов. Принцип разграничения властей и система организации государственного аппарата.</w:t>
      </w:r>
    </w:p>
    <w:p w:rsidR="00B71998" w:rsidRPr="0061783F" w:rsidRDefault="00B71998" w:rsidP="001440A3">
      <w:r w:rsidRPr="0061783F">
        <w:t>Основные направления развития государственного аппарата в Российской Федерации.</w:t>
      </w:r>
    </w:p>
    <w:p w:rsidR="00B71998" w:rsidRPr="0061783F" w:rsidRDefault="00B71998" w:rsidP="001440A3">
      <w:r w:rsidRPr="0061783F">
        <w:t>5. Законодательный процесс в Российском парламенте.</w:t>
      </w:r>
    </w:p>
    <w:p w:rsidR="00B71998" w:rsidRPr="0061783F" w:rsidRDefault="00B71998" w:rsidP="001440A3">
      <w:r w:rsidRPr="0061783F">
        <w:t>Понятие законодательной инициативы. Субъекты законодательной инициативы. Работа над законопроектом в Государственной Думе Федерального Собрания РФ. Порядок принятие закона. Порядок одобрения закона Советом Федерации Федерального Собрания РФ. Порядок подписания закона Президентом РФ. Порядок обнародования закона и вступления его в силу.</w:t>
      </w:r>
    </w:p>
    <w:p w:rsidR="00B71998" w:rsidRPr="0061783F" w:rsidRDefault="00B71998" w:rsidP="001440A3">
      <w:r w:rsidRPr="0061783F">
        <w:t>6. Федеративное устройство России.</w:t>
      </w:r>
    </w:p>
    <w:p w:rsidR="00B71998" w:rsidRPr="0061783F" w:rsidRDefault="00B71998" w:rsidP="001440A3">
      <w:r w:rsidRPr="0061783F">
        <w:t>Понятие, виды и принципы построения федераций. Понятие и виды субъектов РФ. Принцип разграничения полномочий Федерации и субъектов РФ.</w:t>
      </w:r>
    </w:p>
    <w:p w:rsidR="00B71998" w:rsidRPr="0061783F" w:rsidRDefault="00B71998" w:rsidP="001440A3">
      <w:r w:rsidRPr="0061783F">
        <w:t>7. Избирательное право и институты народовластия.</w:t>
      </w:r>
    </w:p>
    <w:p w:rsidR="00B71998" w:rsidRPr="0061783F" w:rsidRDefault="00B71998" w:rsidP="001440A3">
      <w:r w:rsidRPr="0061783F">
        <w:t>Избирательное право: понятие и принципы. Основные виды избирательных систем. Избирательный процесс: стадии, порядок организации и проведения выборов. Избиратель и его правовой статус. Референдум – непосредственная форма демократии. Виды референдумов. Избирательная система современной России.</w:t>
      </w:r>
    </w:p>
    <w:p w:rsidR="00B71998" w:rsidRPr="0061783F" w:rsidRDefault="00B71998" w:rsidP="001440A3">
      <w:r w:rsidRPr="0061783F">
        <w:t>8. Судебная система РФ, её структура и функции.</w:t>
      </w:r>
    </w:p>
    <w:p w:rsidR="00B71998" w:rsidRPr="0061783F" w:rsidRDefault="00B71998" w:rsidP="001440A3">
      <w:r w:rsidRPr="0061783F">
        <w:lastRenderedPageBreak/>
        <w:t>Понятие и задачи судебной системы в Российс</w:t>
      </w:r>
      <w:r w:rsidR="00F34D94" w:rsidRPr="0061783F">
        <w:t xml:space="preserve">кой Федерации. Судебная система </w:t>
      </w:r>
      <w:r w:rsidRPr="0061783F">
        <w:t>РФ. Конституционное правосудие. Виды общеюрисдикционных судов. Мировые с</w:t>
      </w:r>
      <w:r w:rsidR="00F34D94" w:rsidRPr="0061783F">
        <w:t xml:space="preserve">уды. </w:t>
      </w:r>
      <w:r w:rsidRPr="0061783F">
        <w:t>Понятие и задачи арбитражных судов.</w:t>
      </w:r>
    </w:p>
    <w:p w:rsidR="00B71998" w:rsidRPr="0061783F" w:rsidRDefault="00B71998" w:rsidP="001440A3">
      <w:r w:rsidRPr="0061783F">
        <w:t>9. Право хозяйственного ведения и оперативного управления.</w:t>
      </w:r>
    </w:p>
    <w:p w:rsidR="00B71998" w:rsidRPr="0061783F" w:rsidRDefault="00B71998" w:rsidP="001440A3">
      <w:r w:rsidRPr="0061783F">
        <w:t>Право хозяйственного ведения и оперативно</w:t>
      </w:r>
      <w:r w:rsidR="00F34D94" w:rsidRPr="0061783F">
        <w:t xml:space="preserve">го управления в системе вещного </w:t>
      </w:r>
      <w:r w:rsidRPr="0061783F">
        <w:t>права. Право хозяйственного ведения и право операти</w:t>
      </w:r>
      <w:r w:rsidR="00F34D94" w:rsidRPr="0061783F">
        <w:t xml:space="preserve">вного управления: сравнительный </w:t>
      </w:r>
      <w:r w:rsidRPr="0061783F">
        <w:t>анализ их содержания. Особенности ограниченных вещ</w:t>
      </w:r>
      <w:r w:rsidR="00F34D94" w:rsidRPr="0061783F">
        <w:t xml:space="preserve">ных прав юридических лиц, право </w:t>
      </w:r>
      <w:r w:rsidRPr="0061783F">
        <w:t>собственника на имущество, переданное в хозяйс</w:t>
      </w:r>
      <w:r w:rsidR="00F34D94" w:rsidRPr="0061783F">
        <w:t xml:space="preserve">твенное ведение или оперативное </w:t>
      </w:r>
      <w:r w:rsidRPr="0061783F">
        <w:t>управление. Унитарные государственные и муни</w:t>
      </w:r>
      <w:r w:rsidR="00F34D94" w:rsidRPr="0061783F">
        <w:t xml:space="preserve">ципальные предприятия; казенные </w:t>
      </w:r>
      <w:r w:rsidRPr="0061783F">
        <w:t>государственные унитарные предприятия; учреждения, созданные собственником.</w:t>
      </w:r>
    </w:p>
    <w:p w:rsidR="00B71998" w:rsidRPr="0061783F" w:rsidRDefault="00B71998" w:rsidP="001440A3">
      <w:r w:rsidRPr="0061783F">
        <w:t>10. Условия и порядок государственно</w:t>
      </w:r>
      <w:r w:rsidR="00F34D94" w:rsidRPr="0061783F">
        <w:t xml:space="preserve">й регистрации юридических лиц и </w:t>
      </w:r>
      <w:r w:rsidRPr="0061783F">
        <w:t>индивидуальных предпринимателей.</w:t>
      </w:r>
    </w:p>
    <w:p w:rsidR="00D92232" w:rsidRPr="0061783F" w:rsidRDefault="00B71998" w:rsidP="001440A3">
      <w:r w:rsidRPr="0061783F">
        <w:t xml:space="preserve">Юридические  лица  и  индивидуальные </w:t>
      </w:r>
      <w:r w:rsidR="00F34D94" w:rsidRPr="0061783F">
        <w:t xml:space="preserve"> предприниматели  как  субъекты </w:t>
      </w:r>
      <w:r w:rsidRPr="0061783F">
        <w:t>предпринимательской деятельности, их правосубъектнос</w:t>
      </w:r>
      <w:r w:rsidR="00F34D94" w:rsidRPr="0061783F">
        <w:t xml:space="preserve">ть. Государственная регистрация </w:t>
      </w:r>
      <w:r w:rsidRPr="0061783F">
        <w:t>индивидуальных предпринимателей и юридических лиц, органы государственной</w:t>
      </w:r>
      <w:r w:rsidR="00D92232" w:rsidRPr="0061783F">
        <w:t xml:space="preserve"> </w:t>
      </w:r>
      <w:r w:rsidRPr="0061783F">
        <w:t>регистрации, порядок государственной регистрации. Учредительные документы и их</w:t>
      </w:r>
    </w:p>
    <w:p w:rsidR="00B71998" w:rsidRPr="0061783F" w:rsidRDefault="00B71998" w:rsidP="001440A3">
      <w:r w:rsidRPr="0061783F">
        <w:t>содержание.</w:t>
      </w:r>
    </w:p>
    <w:p w:rsidR="00B71998" w:rsidRPr="0061783F" w:rsidRDefault="00B71998" w:rsidP="001440A3">
      <w:r w:rsidRPr="0061783F">
        <w:t>11. Юридические лица как субъекты гражданских прав.</w:t>
      </w:r>
    </w:p>
    <w:p w:rsidR="00B71998" w:rsidRPr="0061783F" w:rsidRDefault="00B71998" w:rsidP="001440A3">
      <w:r w:rsidRPr="0061783F">
        <w:t>Понятие и признаки юридических лиц</w:t>
      </w:r>
      <w:r w:rsidR="00F34D94" w:rsidRPr="0061783F">
        <w:t xml:space="preserve">. Коммерческие и некоммерческие </w:t>
      </w:r>
      <w:r w:rsidRPr="0061783F">
        <w:t>юридические лица. Правоспособность юридических лиц.</w:t>
      </w:r>
    </w:p>
    <w:p w:rsidR="00B71998" w:rsidRPr="0061783F" w:rsidRDefault="00B71998" w:rsidP="001440A3">
      <w:r w:rsidRPr="0061783F">
        <w:t>12. Ответственность за вред, причине</w:t>
      </w:r>
      <w:r w:rsidR="00F34D94" w:rsidRPr="0061783F">
        <w:t xml:space="preserve">нный государственными органами, </w:t>
      </w:r>
      <w:r w:rsidRPr="0061783F">
        <w:t>органами местного самоуправления, а также их должностными лицами.</w:t>
      </w:r>
    </w:p>
    <w:p w:rsidR="00B71998" w:rsidRPr="0061783F" w:rsidRDefault="00B71998" w:rsidP="001440A3">
      <w:r w:rsidRPr="0061783F">
        <w:t>Понятие ответственности за вред, причине</w:t>
      </w:r>
      <w:r w:rsidR="00F34D94" w:rsidRPr="0061783F">
        <w:t xml:space="preserve">нный государственными органами, </w:t>
      </w:r>
      <w:r w:rsidRPr="0061783F">
        <w:t xml:space="preserve">органами  местного  самоуправления,  а  </w:t>
      </w:r>
      <w:r w:rsidR="00F34D94" w:rsidRPr="0061783F">
        <w:t xml:space="preserve">также  их  должностными  лицами </w:t>
      </w:r>
      <w:r w:rsidRPr="0061783F">
        <w:t>правонарушениями в области административного уп</w:t>
      </w:r>
      <w:r w:rsidR="00F34D94" w:rsidRPr="0061783F">
        <w:t xml:space="preserve">равления. Основания наступления </w:t>
      </w:r>
      <w:r w:rsidRPr="0061783F">
        <w:t xml:space="preserve">ответственности и их особенности. Субъекты </w:t>
      </w:r>
      <w:r w:rsidR="00F34D94" w:rsidRPr="0061783F">
        <w:t xml:space="preserve">ответственности. Органы и лица, </w:t>
      </w:r>
      <w:r w:rsidRPr="0061783F">
        <w:t>выступающие в данном правоотношении от имени казны.</w:t>
      </w:r>
    </w:p>
    <w:p w:rsidR="00B71998" w:rsidRPr="0061783F" w:rsidRDefault="00B71998" w:rsidP="001440A3">
      <w:r w:rsidRPr="0061783F">
        <w:t>13. Дисциплина труда. Дисциплинарн</w:t>
      </w:r>
      <w:r w:rsidR="00F34D94" w:rsidRPr="0061783F">
        <w:t xml:space="preserve">ая ответственность работников и особенности </w:t>
      </w:r>
      <w:r w:rsidRPr="0061783F">
        <w:t>дисциплины труда для государственных и муниципальных служащих.</w:t>
      </w:r>
    </w:p>
    <w:p w:rsidR="00B71998" w:rsidRPr="0061783F" w:rsidRDefault="00B71998" w:rsidP="001440A3">
      <w:r w:rsidRPr="0061783F">
        <w:lastRenderedPageBreak/>
        <w:t>Понятие дисциплины труда. Виды дисципли</w:t>
      </w:r>
      <w:r w:rsidR="00F34D94" w:rsidRPr="0061783F">
        <w:t xml:space="preserve">нарной ответственности. Порядок </w:t>
      </w:r>
      <w:r w:rsidRPr="0061783F">
        <w:t>привлечения к дисциплинарной ответственности.</w:t>
      </w:r>
      <w:r w:rsidR="00F34D94" w:rsidRPr="0061783F">
        <w:t xml:space="preserve"> Дисциплинарная ответственность </w:t>
      </w:r>
      <w:r w:rsidRPr="0061783F">
        <w:t>государственных и муниципальных служащих.</w:t>
      </w:r>
    </w:p>
    <w:p w:rsidR="00F34D94" w:rsidRPr="0061783F" w:rsidRDefault="00B71998" w:rsidP="001440A3">
      <w:r w:rsidRPr="0061783F">
        <w:rPr>
          <w:b/>
        </w:rPr>
        <w:t>14</w:t>
      </w:r>
      <w:r w:rsidRPr="0061783F">
        <w:t xml:space="preserve">. </w:t>
      </w:r>
      <w:r w:rsidRPr="0061783F">
        <w:rPr>
          <w:b/>
        </w:rPr>
        <w:t>Правовое регулирование трудоустройства; понятие трудового дого</w:t>
      </w:r>
      <w:r w:rsidR="00F34D94" w:rsidRPr="0061783F">
        <w:rPr>
          <w:b/>
        </w:rPr>
        <w:t>вора.</w:t>
      </w:r>
    </w:p>
    <w:p w:rsidR="00B71998" w:rsidRPr="0061783F" w:rsidRDefault="00B71998" w:rsidP="001440A3">
      <w:r w:rsidRPr="0061783F">
        <w:t>Правовая организация трудоустройства. Ос</w:t>
      </w:r>
      <w:r w:rsidR="00F34D94" w:rsidRPr="0061783F">
        <w:t xml:space="preserve">новные принципы государственной </w:t>
      </w:r>
      <w:r w:rsidRPr="0061783F">
        <w:t>политики в области занятости населения в Российской Федерации. Государственные</w:t>
      </w:r>
      <w:r w:rsidR="002B306C" w:rsidRPr="0061783F">
        <w:t xml:space="preserve"> </w:t>
      </w:r>
      <w:r w:rsidRPr="0061783F">
        <w:t>гарантии права на труд. Понятие трудового договора</w:t>
      </w:r>
      <w:r w:rsidR="00F34D94" w:rsidRPr="0061783F">
        <w:t xml:space="preserve">. Отличие трудового договора от </w:t>
      </w:r>
      <w:r w:rsidRPr="0061783F">
        <w:t>смежных гражданско-правовых договоров, связанных</w:t>
      </w:r>
      <w:r w:rsidR="00F34D94" w:rsidRPr="0061783F">
        <w:t xml:space="preserve"> с трудом (подряда, поручения…) </w:t>
      </w:r>
      <w:r w:rsidRPr="0061783F">
        <w:t>Содержание трудового договора. Стороны договора. Виды трудового договора.</w:t>
      </w:r>
    </w:p>
    <w:p w:rsidR="00B71998" w:rsidRPr="0061783F" w:rsidRDefault="00B71998" w:rsidP="001440A3">
      <w:pPr>
        <w:rPr>
          <w:b/>
        </w:rPr>
      </w:pPr>
      <w:r w:rsidRPr="0061783F">
        <w:rPr>
          <w:b/>
        </w:rPr>
        <w:t>15.Субъекты административного права.</w:t>
      </w:r>
    </w:p>
    <w:p w:rsidR="00B71998" w:rsidRPr="0061783F" w:rsidRDefault="00B71998" w:rsidP="001440A3">
      <w:r w:rsidRPr="0061783F">
        <w:t xml:space="preserve">Понятие и виды субъектов административного </w:t>
      </w:r>
      <w:r w:rsidR="00F34D94" w:rsidRPr="0061783F">
        <w:t xml:space="preserve">права. Понятие и характеристика </w:t>
      </w:r>
      <w:r w:rsidRPr="0061783F">
        <w:t>административной</w:t>
      </w:r>
      <w:r w:rsidR="00D92232" w:rsidRPr="0061783F">
        <w:t xml:space="preserve"> </w:t>
      </w:r>
      <w:r w:rsidRPr="0061783F">
        <w:t>правосубъектности. Административ</w:t>
      </w:r>
      <w:r w:rsidR="00F34D94" w:rsidRPr="0061783F">
        <w:t xml:space="preserve">ная правоспособность. Понятие и </w:t>
      </w:r>
      <w:r w:rsidRPr="0061783F">
        <w:t>виды  административной  дееспособности.  Админи</w:t>
      </w:r>
      <w:r w:rsidR="00F34D94" w:rsidRPr="0061783F">
        <w:t xml:space="preserve">стративная  деликтоспособность. </w:t>
      </w:r>
      <w:r w:rsidRPr="0061783F">
        <w:t>Административно-правовой статус субъектов права. Понятие и характеристика.</w:t>
      </w:r>
      <w:bookmarkStart w:id="0" w:name="_GoBack"/>
      <w:bookmarkEnd w:id="0"/>
    </w:p>
    <w:p w:rsidR="00B71998" w:rsidRPr="0061783F" w:rsidRDefault="00B71998" w:rsidP="001440A3"/>
    <w:p w:rsidR="00B71998" w:rsidRPr="0061783F" w:rsidRDefault="00B71998" w:rsidP="001440A3"/>
    <w:p w:rsidR="00B71998" w:rsidRPr="0061783F" w:rsidRDefault="00B71998" w:rsidP="001440A3"/>
    <w:p w:rsidR="00627437" w:rsidRPr="0061783F" w:rsidRDefault="003E144D" w:rsidP="001440A3">
      <w:pPr>
        <w:rPr>
          <w:rFonts w:eastAsia="Calibri"/>
          <w:b/>
        </w:rPr>
      </w:pPr>
      <w:r w:rsidRPr="0061783F">
        <w:rPr>
          <w:rFonts w:eastAsia="Calibri"/>
          <w:b/>
        </w:rPr>
        <w:t xml:space="preserve">4.5. </w:t>
      </w:r>
      <w:r w:rsidR="00627437" w:rsidRPr="0061783F">
        <w:rPr>
          <w:rFonts w:eastAsia="Calibri"/>
          <w:b/>
        </w:rPr>
        <w:t>Результаты освоения ОП ВО</w:t>
      </w:r>
    </w:p>
    <w:p w:rsidR="00627437" w:rsidRPr="0061783F" w:rsidRDefault="00627437" w:rsidP="001440A3">
      <w:pPr>
        <w:rPr>
          <w:rFonts w:eastAsia="Calibri"/>
        </w:rPr>
      </w:pPr>
      <w:r w:rsidRPr="0061783F">
        <w:rPr>
          <w:rFonts w:eastAsia="Calibri"/>
        </w:rPr>
        <w:t>Таблица 1.</w:t>
      </w:r>
    </w:p>
    <w:p w:rsidR="00627437" w:rsidRPr="0061783F" w:rsidRDefault="00627437" w:rsidP="001440A3">
      <w:pPr>
        <w:rPr>
          <w:rFonts w:eastAsia="Calibri"/>
        </w:rPr>
      </w:pPr>
      <w:r w:rsidRPr="0061783F">
        <w:rPr>
          <w:rFonts w:eastAsia="Calibri"/>
        </w:rPr>
        <w:t>Результаты освоения ОП ВО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880"/>
        <w:gridCol w:w="5040"/>
      </w:tblGrid>
      <w:tr w:rsidR="00627437" w:rsidRPr="0061783F" w:rsidTr="002E466D">
        <w:trPr>
          <w:tblHeader/>
        </w:trPr>
        <w:tc>
          <w:tcPr>
            <w:tcW w:w="1548" w:type="dxa"/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Код компетенции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Содержание компетенции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  <w:color w:val="FF0000"/>
              </w:rPr>
            </w:pPr>
            <w:r w:rsidRPr="0061783F">
              <w:rPr>
                <w:rFonts w:eastAsia="Calibri"/>
              </w:rPr>
              <w:t>Результаты освоения ОП ВО</w:t>
            </w:r>
          </w:p>
        </w:tc>
      </w:tr>
      <w:tr w:rsidR="00627437" w:rsidRPr="0061783F" w:rsidTr="002E466D">
        <w:tc>
          <w:tcPr>
            <w:tcW w:w="1548" w:type="dxa"/>
            <w:vMerge w:val="restart"/>
          </w:tcPr>
          <w:p w:rsidR="00627437" w:rsidRPr="0061783F" w:rsidRDefault="009F765F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ОК-</w:t>
            </w:r>
            <w:r w:rsidR="00E35946" w:rsidRPr="0061783F">
              <w:rPr>
                <w:rFonts w:eastAsia="Calibri"/>
              </w:rPr>
              <w:t xml:space="preserve">2, </w:t>
            </w:r>
            <w:r w:rsidR="00E35946" w:rsidRPr="0061783F">
              <w:t>ОК-7, ПК-6</w:t>
            </w:r>
            <w:r w:rsidR="00531AF6" w:rsidRPr="0061783F">
              <w:t>, ПК-11</w:t>
            </w:r>
            <w:r w:rsidR="00771DBE" w:rsidRPr="0061783F">
              <w:t>, ПК-13, ПК-18, ПК-23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E35946" w:rsidRPr="0061783F" w:rsidRDefault="00E35946" w:rsidP="001440A3">
            <w:pPr>
              <w:rPr>
                <w:rFonts w:eastAsia="Calibri"/>
              </w:rPr>
            </w:pPr>
            <w:r w:rsidRPr="0061783F"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позиции; </w:t>
            </w:r>
            <w:r w:rsidRPr="0061783F">
              <w:rPr>
                <w:color w:val="000000"/>
              </w:rPr>
              <w:t xml:space="preserve">способностью к самоорганизации и самообразованию; </w:t>
            </w:r>
          </w:p>
          <w:p w:rsidR="00531AF6" w:rsidRPr="0061783F" w:rsidRDefault="00E35946" w:rsidP="001440A3">
            <w:r w:rsidRPr="0061783F">
              <w:lastRenderedPageBreak/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="00531AF6" w:rsidRPr="0061783F">
              <w:t>,</w:t>
            </w:r>
          </w:p>
          <w:p w:rsidR="00531AF6" w:rsidRPr="0061783F" w:rsidRDefault="00531AF6" w:rsidP="001440A3">
            <w:r w:rsidRPr="0061783F">
              <w:t xml:space="preserve">владением основными технологиями формирования и продвижения имиджа государственной и </w:t>
            </w:r>
            <w:r w:rsidRPr="0061783F">
              <w:lastRenderedPageBreak/>
              <w:t>муниципальной службы, базовыми технологиями формирования общественного мнения</w:t>
            </w:r>
            <w:r w:rsidR="00771DBE" w:rsidRPr="0061783F">
              <w:t>;</w:t>
            </w:r>
          </w:p>
          <w:p w:rsidR="00771DBE" w:rsidRPr="0061783F" w:rsidRDefault="00771DBE" w:rsidP="001440A3">
            <w:r w:rsidRPr="0061783F">
      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</w:t>
            </w:r>
          </w:p>
          <w:p w:rsidR="00771DBE" w:rsidRPr="0061783F" w:rsidRDefault="00771DBE" w:rsidP="001440A3">
            <w:r w:rsidRPr="0061783F">
              <w:t>способностью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  <w:p w:rsidR="00771DBE" w:rsidRPr="0061783F" w:rsidRDefault="00771DBE" w:rsidP="001440A3">
            <w:r w:rsidRPr="0061783F">
              <w:t xml:space="preserve">владением </w:t>
            </w:r>
            <w:r w:rsidRPr="0061783F">
              <w:lastRenderedPageBreak/>
              <w:t>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71DBE" w:rsidRPr="0061783F" w:rsidRDefault="00771DBE" w:rsidP="001440A3"/>
          <w:p w:rsidR="00771DBE" w:rsidRPr="0061783F" w:rsidRDefault="00771DBE" w:rsidP="001440A3"/>
          <w:p w:rsidR="00E35946" w:rsidRPr="0061783F" w:rsidRDefault="00531AF6" w:rsidP="001440A3">
            <w:r w:rsidRPr="0061783F">
              <w:t xml:space="preserve"> 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0C7ED1" w:rsidRPr="0061783F" w:rsidRDefault="00627437" w:rsidP="001440A3">
            <w:r w:rsidRPr="0061783F">
              <w:rPr>
                <w:rFonts w:eastAsia="Calibri"/>
              </w:rPr>
              <w:lastRenderedPageBreak/>
              <w:t>Знать:</w:t>
            </w:r>
            <w:r w:rsidR="000C7ED1" w:rsidRPr="0061783F">
              <w:t xml:space="preserve"> систему органов государственной власти Российской Федерации и органов государственной власти субъектов РФ; особенности организации местного самоуправления; формы и методы государственного управления; правовой статус государственных служащих;</w:t>
            </w:r>
          </w:p>
          <w:p w:rsidR="000C7ED1" w:rsidRPr="0061783F" w:rsidRDefault="000C7ED1" w:rsidP="001440A3">
            <w:r w:rsidRPr="0061783F">
              <w:t xml:space="preserve">методы гуманитарных, социальных и экономических наук; особенности реализации федеральных и региональных программ, </w:t>
            </w:r>
            <w:r w:rsidRPr="0061783F">
              <w:lastRenderedPageBreak/>
              <w:t>обеспечивающих создание новых производственных структур и создание рабочих мест; методы проведения оценки эффективности инвестиционных проектов, условия участия организаций в конкурсах по реализации проектов; основы консалтинговой деятельности внутри организации; механизмы контроля за выполнением договорных обязательств сторонами, участвующими в реализации проектов; способы и методы проведения измерений и наблюдений, составления описания проводимых социально-экономических и политических исследований;</w:t>
            </w:r>
          </w:p>
          <w:p w:rsidR="000C7ED1" w:rsidRPr="0061783F" w:rsidRDefault="000C7ED1" w:rsidP="001440A3">
            <w:r w:rsidRPr="0061783F">
              <w:t>основные мотивы и механизмы принятия решений органами государственного регулирования;</w:t>
            </w:r>
          </w:p>
          <w:p w:rsidR="009F765F" w:rsidRPr="0061783F" w:rsidRDefault="000C7ED1" w:rsidP="001440A3">
            <w:r w:rsidRPr="0061783F">
              <w:t>теории управления о роли человека в организации; закономерности, принципы и методы управления персоналом;</w:t>
            </w:r>
            <w:r w:rsidRPr="0061783F">
              <w:rPr>
                <w:spacing w:val="-2"/>
              </w:rPr>
              <w:t xml:space="preserve"> </w:t>
            </w:r>
            <w:r w:rsidRPr="0061783F">
              <w:rPr>
                <w:spacing w:val="-5"/>
              </w:rPr>
              <w:t xml:space="preserve">принципы и методы </w:t>
            </w:r>
            <w:r w:rsidRPr="0061783F">
              <w:rPr>
                <w:spacing w:val="-2"/>
              </w:rPr>
              <w:t xml:space="preserve">построения системы управления персоналом; функции системы управления </w:t>
            </w:r>
            <w:r w:rsidRPr="0061783F">
              <w:rPr>
                <w:spacing w:val="-3"/>
              </w:rPr>
              <w:t xml:space="preserve">персоналом; организационную структуру системы управления персоналом и </w:t>
            </w:r>
            <w:r w:rsidRPr="0061783F">
              <w:t xml:space="preserve">организации в целом; кадровое, делопроизводственное, информационное, техническое, нормативно-методическое и правовое обеспечение системы </w:t>
            </w:r>
            <w:r w:rsidRPr="0061783F">
              <w:rPr>
                <w:spacing w:val="-2"/>
              </w:rPr>
              <w:t xml:space="preserve">управления персоналом; сущность, цели и задачи кадрового планирования в организации; </w:t>
            </w:r>
            <w:r w:rsidRPr="0061783F">
              <w:rPr>
                <w:spacing w:val="-2"/>
              </w:rPr>
              <w:lastRenderedPageBreak/>
              <w:t xml:space="preserve">маркетинг </w:t>
            </w:r>
            <w:r w:rsidRPr="0061783F">
              <w:rPr>
                <w:spacing w:val="-5"/>
              </w:rPr>
              <w:t xml:space="preserve">персонала; </w:t>
            </w:r>
            <w:r w:rsidRPr="0061783F">
              <w:rPr>
                <w:spacing w:val="-4"/>
              </w:rPr>
              <w:t xml:space="preserve">объективные и субъективные причины возникновения </w:t>
            </w:r>
            <w:r w:rsidRPr="0061783F">
              <w:t xml:space="preserve">конфликтов их форму, структуру и динамику; пути и средства </w:t>
            </w:r>
          </w:p>
          <w:p w:rsidR="000C7ED1" w:rsidRPr="0061783F" w:rsidRDefault="000C7ED1" w:rsidP="001440A3">
            <w:r w:rsidRPr="0061783F">
              <w:rPr>
                <w:spacing w:val="-2"/>
              </w:rPr>
              <w:t xml:space="preserve">предупреждения и разрешения конфликтов; методы </w:t>
            </w:r>
            <w:r w:rsidRPr="0061783F">
              <w:t>управления конфликтами;</w:t>
            </w:r>
          </w:p>
          <w:p w:rsidR="00627437" w:rsidRPr="0061783F" w:rsidRDefault="000C7ED1" w:rsidP="001440A3">
            <w:pPr>
              <w:rPr>
                <w:rFonts w:eastAsia="Calibri"/>
              </w:rPr>
            </w:pPr>
            <w:r w:rsidRPr="0061783F">
              <w:br w:type="page"/>
            </w:r>
          </w:p>
          <w:p w:rsidR="009F765F" w:rsidRPr="0061783F" w:rsidRDefault="00627437" w:rsidP="009F765F">
            <w:pPr>
              <w:rPr>
                <w:spacing w:val="-6"/>
              </w:rPr>
            </w:pPr>
            <w:r w:rsidRPr="0061783F">
              <w:rPr>
                <w:rFonts w:eastAsia="Calibri"/>
              </w:rPr>
              <w:t>З1 - ….</w:t>
            </w:r>
            <w:r w:rsidR="009F765F" w:rsidRPr="0061783F">
              <w:rPr>
                <w:spacing w:val="-1"/>
              </w:rPr>
              <w:t xml:space="preserve"> сущность и содержание теории управления, эволюцию </w:t>
            </w:r>
            <w:r w:rsidR="009F765F" w:rsidRPr="0061783F">
              <w:t xml:space="preserve">управленческой мысли, современное состояние менеджмента, сущность и особенности организационных </w:t>
            </w:r>
            <w:r w:rsidR="009F765F" w:rsidRPr="0061783F">
              <w:rPr>
                <w:spacing w:val="-5"/>
              </w:rPr>
              <w:t xml:space="preserve">форм и структур управления, эффективности </w:t>
            </w:r>
            <w:r w:rsidR="009F765F" w:rsidRPr="0061783F">
              <w:rPr>
                <w:spacing w:val="-2"/>
              </w:rPr>
              <w:t xml:space="preserve">менеджмента, </w:t>
            </w:r>
            <w:r w:rsidR="009F765F" w:rsidRPr="0061783F">
              <w:rPr>
                <w:spacing w:val="-6"/>
              </w:rPr>
              <w:t>управления нововведениями;</w:t>
            </w:r>
          </w:p>
          <w:p w:rsidR="009F765F" w:rsidRPr="0061783F" w:rsidRDefault="009F765F" w:rsidP="009F765F">
            <w:r w:rsidRPr="0061783F">
              <w:t>сущность теории организации и ее место в системе научных знаний; природу организации и управления; виды социальных организаций; законы и принципы организации.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  <w:p w:rsidR="009F765F" w:rsidRPr="0061783F" w:rsidRDefault="00627437" w:rsidP="009F765F"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</w:t>
            </w:r>
            <w:r w:rsidR="009F765F" w:rsidRPr="0061783F">
              <w:t xml:space="preserve"> ключевые этапы становления местного самоуправления в России; конституционно-правовые основы местного самоуправления в РФ; сущностные признаки местного самоуправления; содержание понятия «разграничение полномочий», особенности разграничения полномочий между органами государственной власти и местного самоуправления  РФ, нормативно-правовое основы разграничения полномочий в РФ; природные, </w:t>
            </w:r>
            <w:r w:rsidR="009F765F" w:rsidRPr="0061783F">
              <w:lastRenderedPageBreak/>
              <w:t>исторические, национальные, социально-демографические, экономические особенности муниципальных образований; особенности финансово-экономическое обеспечение местного самоуправления; процесс муниципального управления; состав органов местного самоуправления, их задачи и формы;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.</w:t>
            </w: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Уметь:</w:t>
            </w:r>
          </w:p>
          <w:p w:rsidR="00774F65" w:rsidRPr="0061783F" w:rsidRDefault="00627437" w:rsidP="00774F65">
            <w:pPr>
              <w:ind w:firstLine="709"/>
            </w:pPr>
            <w:r w:rsidRPr="0061783F">
              <w:rPr>
                <w:rFonts w:eastAsia="Calibri"/>
              </w:rPr>
              <w:t>У1 - ….</w:t>
            </w:r>
            <w:r w:rsidR="00774F65" w:rsidRPr="0061783F">
              <w:t xml:space="preserve"> оценивать</w:t>
            </w:r>
            <w:r w:rsidR="00774F65" w:rsidRPr="0061783F">
              <w:rPr>
                <w:b/>
              </w:rPr>
              <w:t xml:space="preserve"> </w:t>
            </w:r>
            <w:r w:rsidR="00774F65" w:rsidRPr="0061783F">
              <w:t>состояние бюджетов разных уровней бюджетной системы, тенденции развития государственных и муниципальных финансов; исследовать проблемные ситуации, возникающие в процессе управления государственными и муниципальными финансами;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….</w:t>
            </w:r>
            <w:r w:rsidR="00774F65" w:rsidRPr="0061783F">
              <w:t xml:space="preserve"> анализировать во взаимосвязи экономические явления, процессы и институты на микро- и макро- уровне;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использовать источники экономической, социальной, управленческой информации; прогнозировать на основе стандартных теоретических и эконометрических </w:t>
            </w:r>
            <w:r w:rsidR="00774F65" w:rsidRPr="0061783F">
              <w:lastRenderedPageBreak/>
              <w:t>моделей поведение экономических агентов, развития экономических процессов и явлений на микро- и макро- уровне;</w:t>
            </w: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EF2750" w:rsidRPr="0061783F" w:rsidRDefault="00627437" w:rsidP="00EF2750">
            <w:pPr>
              <w:ind w:firstLine="709"/>
            </w:pPr>
            <w:r w:rsidRPr="0061783F">
              <w:rPr>
                <w:rFonts w:eastAsia="Calibri"/>
              </w:rPr>
              <w:t>Владеть:</w:t>
            </w:r>
            <w:r w:rsidR="00EF2750" w:rsidRPr="0061783F">
              <w:t xml:space="preserve"> методологией экономического исследования, методами и приемами анализа экономических явлений и процессов с  помощью стандартных теоретических и эконометрических моделей;</w:t>
            </w:r>
          </w:p>
          <w:p w:rsidR="00EF2750" w:rsidRPr="0061783F" w:rsidRDefault="00627437" w:rsidP="00EF2750">
            <w:pPr>
              <w:tabs>
                <w:tab w:val="left" w:pos="900"/>
              </w:tabs>
              <w:ind w:firstLine="709"/>
              <w:rPr>
                <w:bCs/>
                <w:spacing w:val="-1"/>
              </w:rPr>
            </w:pPr>
            <w:r w:rsidRPr="0061783F">
              <w:rPr>
                <w:rFonts w:eastAsia="Calibri"/>
              </w:rPr>
              <w:t>В1 - ….</w:t>
            </w:r>
            <w:r w:rsidR="00EF2750" w:rsidRPr="0061783F">
              <w:rPr>
                <w:spacing w:val="-3"/>
              </w:rPr>
              <w:t xml:space="preserve"> методами найма, набора, отбора и приема персонала, расстановки и </w:t>
            </w:r>
            <w:r w:rsidR="00EF2750" w:rsidRPr="0061783F">
              <w:t xml:space="preserve">высвобождения кадров; методами деловой оценки, аттестации персонала; </w:t>
            </w:r>
            <w:r w:rsidR="00EF2750" w:rsidRPr="0061783F">
              <w:rPr>
                <w:spacing w:val="-5"/>
              </w:rPr>
              <w:t xml:space="preserve">профориентации, адаптации и мотивации персонала; технологиями обучения, </w:t>
            </w:r>
            <w:r w:rsidR="00EF2750" w:rsidRPr="0061783F">
              <w:rPr>
                <w:spacing w:val="-2"/>
              </w:rPr>
              <w:t>подготовки, переподготовки и повышения квалификации; управления деловой карьерой и профессиональным продвижением, кадровым резервом;</w:t>
            </w:r>
            <w:r w:rsidR="00EF2750" w:rsidRPr="0061783F">
              <w:rPr>
                <w:b/>
                <w:bCs/>
                <w:spacing w:val="-5"/>
              </w:rPr>
              <w:t xml:space="preserve"> </w:t>
            </w:r>
            <w:r w:rsidR="00EF2750" w:rsidRPr="0061783F">
              <w:rPr>
                <w:bCs/>
                <w:spacing w:val="-5"/>
              </w:rPr>
              <w:t>методами анализа кадровых процессов</w:t>
            </w:r>
            <w:r w:rsidR="00EF2750" w:rsidRPr="0061783F">
              <w:rPr>
                <w:bCs/>
                <w:spacing w:val="-11"/>
              </w:rPr>
              <w:t xml:space="preserve">; </w:t>
            </w:r>
            <w:r w:rsidR="00EF2750" w:rsidRPr="0061783F">
              <w:rPr>
                <w:bCs/>
                <w:spacing w:val="-1"/>
              </w:rPr>
              <w:t>методами исследования кадровых процессов;</w:t>
            </w:r>
          </w:p>
          <w:p w:rsidR="00EF2750" w:rsidRPr="0061783F" w:rsidRDefault="00627437" w:rsidP="00EF2750">
            <w:pPr>
              <w:tabs>
                <w:tab w:val="left" w:pos="900"/>
              </w:tabs>
              <w:ind w:firstLine="709"/>
              <w:rPr>
                <w:bCs/>
                <w:spacing w:val="-1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="00EF2750" w:rsidRPr="0061783F">
              <w:rPr>
                <w:rFonts w:eastAsia="Calibri"/>
              </w:rPr>
              <w:t xml:space="preserve"> - </w:t>
            </w:r>
            <w:r w:rsidR="00EF2750" w:rsidRPr="0061783F">
              <w:t>методами организационного проектирования и прогнозирования тенденций развития организации.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</w:tc>
      </w:tr>
      <w:tr w:rsidR="00627437" w:rsidRPr="0061783F" w:rsidTr="002E466D">
        <w:tc>
          <w:tcPr>
            <w:tcW w:w="1548" w:type="dxa"/>
            <w:vMerge w:val="restart"/>
          </w:tcPr>
          <w:p w:rsidR="00774F65" w:rsidRPr="0061783F" w:rsidRDefault="00E35946" w:rsidP="00774F65">
            <w:pPr>
              <w:ind w:firstLine="0"/>
            </w:pPr>
            <w:r w:rsidRPr="0061783F">
              <w:t xml:space="preserve">ОК-3, </w:t>
            </w:r>
            <w:r w:rsidR="00774F65" w:rsidRPr="0061783F">
              <w:t xml:space="preserve">     </w:t>
            </w:r>
            <w:r w:rsidRPr="0061783F">
              <w:t xml:space="preserve">ПК-6, </w:t>
            </w:r>
          </w:p>
          <w:p w:rsidR="00627437" w:rsidRPr="0061783F" w:rsidRDefault="00E35946" w:rsidP="00774F65">
            <w:pPr>
              <w:ind w:firstLine="0"/>
            </w:pPr>
            <w:r w:rsidRPr="0061783F">
              <w:t>ПК-7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E35946" w:rsidRPr="0061783F" w:rsidRDefault="00E35946" w:rsidP="001440A3">
            <w:r w:rsidRPr="0061783F">
              <w:t>способностью использовать основы экономических знаний в различных сферах деятельности,</w:t>
            </w:r>
          </w:p>
          <w:p w:rsidR="00E35946" w:rsidRPr="0061783F" w:rsidRDefault="00E35946" w:rsidP="001440A3">
            <w:r w:rsidRPr="0061783F">
              <w:t xml:space="preserve">способностью решать стандартные задачи </w:t>
            </w:r>
            <w:r w:rsidRPr="0061783F">
              <w:lastRenderedPageBreak/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безопасности; </w:t>
            </w:r>
            <w:r w:rsidRPr="0061783F">
              <w:rPr>
                <w:color w:val="FF0000"/>
              </w:rPr>
              <w:t xml:space="preserve"> </w:t>
            </w:r>
          </w:p>
          <w:p w:rsidR="00E35946" w:rsidRPr="0061783F" w:rsidRDefault="00E35946" w:rsidP="001440A3">
            <w:r w:rsidRPr="0061783F"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</w:t>
            </w:r>
          </w:p>
          <w:p w:rsidR="00627437" w:rsidRPr="0061783F" w:rsidRDefault="00627437" w:rsidP="001440A3"/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9F765F" w:rsidRPr="0061783F" w:rsidRDefault="00627437" w:rsidP="009F765F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lastRenderedPageBreak/>
              <w:t>Знать:</w:t>
            </w:r>
            <w:r w:rsidR="00774F65" w:rsidRPr="0061783F">
              <w:rPr>
                <w:rFonts w:eastAsia="Calibri"/>
              </w:rPr>
              <w:t xml:space="preserve"> </w:t>
            </w:r>
            <w:r w:rsidRPr="0061783F">
              <w:rPr>
                <w:rFonts w:eastAsia="Calibri"/>
              </w:rPr>
              <w:t>З1 - ….</w:t>
            </w:r>
            <w:r w:rsidR="009F765F" w:rsidRPr="0061783F">
              <w:t xml:space="preserve"> закономерности функционирования современной экономики на макро- и микро-уровне; основные понятия, категории и инструменты экономической теории; основные особенности ведущих школ и направлений экономической науки; основы построения, расчета и анализа </w:t>
            </w:r>
            <w:r w:rsidR="009F765F" w:rsidRPr="0061783F">
              <w:lastRenderedPageBreak/>
              <w:t>современной системы показателей, характеризующих деятельность хозяйствующих субъектов на микро- и макро- уровне;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  <w:p w:rsidR="009F765F" w:rsidRPr="0061783F" w:rsidRDefault="00627437" w:rsidP="009F765F"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….</w:t>
            </w:r>
            <w:r w:rsidR="009F765F" w:rsidRPr="0061783F">
              <w:rPr>
                <w:spacing w:val="-3"/>
              </w:rPr>
              <w:t xml:space="preserve"> основные российские и зарубежные школы, изучающие </w:t>
            </w:r>
            <w:r w:rsidR="009F765F" w:rsidRPr="0061783F">
              <w:t>пространственные проблемы социально-экономического развития; методы, используемые для анализа территориальной организации хозяйства; основные теории формирования, развития и оценки межрегиональных связей; понятия специализации и комплексного развития; методы определения отраслей рыночной специализации регионов; особенности природно-ресурсного потенциала России;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EF2750" w:rsidRPr="0061783F" w:rsidRDefault="00627437" w:rsidP="00774F65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 xml:space="preserve">Уметь:У1 - </w:t>
            </w:r>
            <w:r w:rsidR="00EF2750" w:rsidRPr="0061783F">
              <w:t>анализировать и применять на практике достижения зарубежных стран в области реформирования системы органов государственной власти; анализа экономических и политических событий и явлений; организации и проведения практических исследований социально-экономической обстановки, конкретных форм управления; проектирования организационных структур, осуществления распределения полномочий и ответственности государственных служащих на основе их делегирования;</w:t>
            </w:r>
          </w:p>
          <w:p w:rsidR="00EF2750" w:rsidRPr="0061783F" w:rsidRDefault="00627437" w:rsidP="00EF2750">
            <w:pPr>
              <w:ind w:firstLine="709"/>
            </w:pPr>
            <w:r w:rsidRPr="0061783F">
              <w:rPr>
                <w:rFonts w:eastAsia="Calibri"/>
              </w:rPr>
              <w:lastRenderedPageBreak/>
              <w:t>У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</w:t>
            </w:r>
            <w:r w:rsidR="00EF2750" w:rsidRPr="0061783F">
              <w:rPr>
                <w:rFonts w:eastAsia="Calibri"/>
              </w:rPr>
              <w:t xml:space="preserve">- </w:t>
            </w:r>
            <w:r w:rsidR="00EF2750" w:rsidRPr="0061783F">
              <w:t>проводить сравнительный анализ развития и реформирования местного самоуправления в зарубежных странах; построения и выявления направлений совершенствования организационных структур органов местного самоуправления; работы с населением, общественными организациями, гражданами и предприятиями; планирования деятельности местной администрации; использования современных информационных  технологий в работе местной администрации;</w:t>
            </w:r>
          </w:p>
          <w:p w:rsidR="00627437" w:rsidRPr="0061783F" w:rsidRDefault="00627437" w:rsidP="00EF2750">
            <w:pPr>
              <w:ind w:firstLine="709"/>
            </w:pPr>
            <w:r w:rsidRPr="0061783F">
              <w:rPr>
                <w:rFonts w:eastAsia="Calibri"/>
              </w:rPr>
              <w:t>.</w:t>
            </w: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Владеть:</w:t>
            </w:r>
          </w:p>
          <w:p w:rsidR="00EF2750" w:rsidRPr="0061783F" w:rsidRDefault="00627437" w:rsidP="00EF2750">
            <w:pPr>
              <w:tabs>
                <w:tab w:val="left" w:pos="900"/>
              </w:tabs>
              <w:ind w:firstLine="709"/>
              <w:rPr>
                <w:spacing w:val="-5"/>
              </w:rPr>
            </w:pPr>
            <w:r w:rsidRPr="0061783F">
              <w:rPr>
                <w:rFonts w:eastAsia="Calibri"/>
              </w:rPr>
              <w:t xml:space="preserve">В1 - </w:t>
            </w:r>
            <w:r w:rsidR="00EF2750" w:rsidRPr="0061783F">
              <w:rPr>
                <w:spacing w:val="-4"/>
              </w:rPr>
              <w:t xml:space="preserve"> общенаучными методами теории управления; методами управленческого воздействия; методологией процесса разработки </w:t>
            </w:r>
            <w:r w:rsidR="00EF2750" w:rsidRPr="0061783F">
              <w:rPr>
                <w:spacing w:val="-2"/>
              </w:rPr>
              <w:t xml:space="preserve">управленческого решения; навыками моделирования и методами принятия </w:t>
            </w:r>
            <w:r w:rsidR="00EF2750" w:rsidRPr="0061783F">
              <w:rPr>
                <w:spacing w:val="-5"/>
              </w:rPr>
              <w:t>решений; навыками построения организационных структур управления;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="00EF2750" w:rsidRPr="0061783F">
              <w:t>культурой мышления, способность к восприятию, обобщению и анализу информации, постановке цели и выбору путей ее достижения;</w:t>
            </w:r>
          </w:p>
        </w:tc>
      </w:tr>
      <w:tr w:rsidR="00627437" w:rsidRPr="0061783F" w:rsidTr="002E466D">
        <w:tc>
          <w:tcPr>
            <w:tcW w:w="1548" w:type="dxa"/>
            <w:vMerge w:val="restart"/>
          </w:tcPr>
          <w:p w:rsidR="00627437" w:rsidRPr="0061783F" w:rsidRDefault="00E35946" w:rsidP="00774F65">
            <w:pPr>
              <w:ind w:firstLine="142"/>
              <w:rPr>
                <w:rFonts w:ascii="Calibri" w:hAnsi="Calibri" w:cs="TimesNewRomanPSMT"/>
                <w:lang w:val="en-US"/>
              </w:rPr>
            </w:pPr>
            <w:r w:rsidRPr="0061783F">
              <w:t xml:space="preserve">ОК-4, ОПК-1, </w:t>
            </w:r>
            <w:r w:rsidR="00771DBE" w:rsidRPr="0061783F">
              <w:t>ПК-24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E35946" w:rsidRPr="0061783F" w:rsidRDefault="00E35946" w:rsidP="001440A3">
            <w:r w:rsidRPr="0061783F">
              <w:t xml:space="preserve">способностью использовать основы  правовых  знаний в различных сферах деятельности, </w:t>
            </w:r>
          </w:p>
          <w:p w:rsidR="00627437" w:rsidRPr="0061783F" w:rsidRDefault="00E35946" w:rsidP="001440A3">
            <w:r w:rsidRPr="0061783F"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</w:t>
            </w:r>
            <w:r w:rsidR="00771DBE" w:rsidRPr="0061783F">
              <w:t>и;</w:t>
            </w:r>
          </w:p>
          <w:p w:rsidR="00771DBE" w:rsidRPr="0061783F" w:rsidRDefault="00771DBE" w:rsidP="001440A3">
            <w:r w:rsidRPr="0061783F">
              <w:t>владением технологиями, приемами, обеспечивающими оказание государственных и муниципальных услуг физическим и юридическим лицам</w:t>
            </w:r>
          </w:p>
          <w:p w:rsidR="00771DBE" w:rsidRPr="0061783F" w:rsidRDefault="00771DBE" w:rsidP="001440A3"/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0C7ED1" w:rsidRPr="0061783F" w:rsidRDefault="00627437" w:rsidP="001440A3">
            <w:r w:rsidRPr="0061783F">
              <w:rPr>
                <w:rFonts w:eastAsia="Calibri"/>
              </w:rPr>
              <w:lastRenderedPageBreak/>
              <w:t>Знать:</w:t>
            </w:r>
            <w:r w:rsidR="000C7ED1" w:rsidRPr="0061783F">
              <w:t xml:space="preserve"> элементы конституционного строя; особенности правового статуса личности; систему органов государственной власти Российской Федерации; особенности </w:t>
            </w:r>
            <w:r w:rsidR="000C7ED1" w:rsidRPr="0061783F">
              <w:lastRenderedPageBreak/>
              <w:t>организации местного самоуправления; юридический механизм защиты конституционных прав и свобод человека и гражданина;</w:t>
            </w:r>
          </w:p>
          <w:p w:rsidR="009F765F" w:rsidRPr="0061783F" w:rsidRDefault="00627437" w:rsidP="009F765F">
            <w:r w:rsidRPr="0061783F">
              <w:rPr>
                <w:rFonts w:eastAsia="Calibri"/>
              </w:rPr>
              <w:t xml:space="preserve">З1 - </w:t>
            </w:r>
            <w:r w:rsidR="009F765F" w:rsidRPr="0061783F">
              <w:t>применение трудового законодательства; содержание трудовых правоотношений и производных от них; понятие и виды трудовых договоров; содержание надзора и контроля за соблюдением трудового законодательства; правовой статус государственного и муниципального служащих; понятие и особенности прохождения государственной и муниципальной службы;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З</w:t>
            </w:r>
            <w:r w:rsidRPr="0061783F">
              <w:rPr>
                <w:rFonts w:eastAsia="Calibri"/>
                <w:lang w:val="en-US"/>
              </w:rPr>
              <w:t>n</w:t>
            </w:r>
            <w:r w:rsidR="00EF2750" w:rsidRPr="0061783F">
              <w:rPr>
                <w:rFonts w:eastAsia="Calibri"/>
              </w:rPr>
              <w:t xml:space="preserve"> -</w:t>
            </w:r>
            <w:r w:rsidR="009F765F" w:rsidRPr="0061783F">
              <w:t>особенности применения гражданского законодательства; участие РФ, субъектов РФ и муниципальных образований в гражданских правоотношениях; ответственность по обязательствам РФ, субъекта РФ, муниципального образования, право собственности и другие вещные права</w:t>
            </w:r>
            <w:r w:rsidRPr="0061783F">
              <w:rPr>
                <w:rFonts w:eastAsia="Calibri"/>
              </w:rPr>
              <w:t>.</w:t>
            </w: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/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Уметь:</w:t>
            </w:r>
          </w:p>
          <w:p w:rsidR="009F765F" w:rsidRPr="0061783F" w:rsidRDefault="00627437" w:rsidP="009F765F">
            <w:pPr>
              <w:ind w:firstLine="709"/>
            </w:pPr>
            <w:r w:rsidRPr="0061783F">
              <w:rPr>
                <w:rFonts w:eastAsia="Calibri"/>
              </w:rPr>
              <w:t>У1 - ….</w:t>
            </w:r>
            <w:r w:rsidR="009F765F" w:rsidRPr="0061783F">
              <w:t xml:space="preserve"> </w:t>
            </w:r>
            <w:r w:rsidR="00CF6138" w:rsidRPr="0061783F">
              <w:t>самостоятельно работать</w:t>
            </w:r>
            <w:r w:rsidR="009F765F" w:rsidRPr="0061783F">
              <w:t xml:space="preserve"> с научной юридической литературой и нормативными правовыми актами; </w:t>
            </w:r>
            <w:r w:rsidR="00CF6138" w:rsidRPr="0061783F">
              <w:t xml:space="preserve"> иметь навыки </w:t>
            </w:r>
            <w:r w:rsidR="009F765F" w:rsidRPr="0061783F">
              <w:t>анализа и применения норм права РФ в профессиональной деятельности государственного и муниципального служащего;</w:t>
            </w:r>
          </w:p>
          <w:p w:rsidR="00774F65" w:rsidRPr="0061783F" w:rsidRDefault="00627437" w:rsidP="007957DB">
            <w:pPr>
              <w:pStyle w:val="af0"/>
              <w:widowControl w:val="0"/>
              <w:tabs>
                <w:tab w:val="left" w:pos="1080"/>
              </w:tabs>
              <w:ind w:firstLine="709"/>
              <w:rPr>
                <w:sz w:val="28"/>
                <w:szCs w:val="28"/>
              </w:rPr>
            </w:pPr>
            <w:r w:rsidRPr="0061783F">
              <w:rPr>
                <w:rFonts w:eastAsia="Calibri"/>
                <w:sz w:val="28"/>
                <w:szCs w:val="28"/>
              </w:rPr>
              <w:t>У</w:t>
            </w:r>
            <w:r w:rsidRPr="0061783F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61783F">
              <w:rPr>
                <w:rFonts w:eastAsia="Calibri"/>
                <w:sz w:val="28"/>
                <w:szCs w:val="28"/>
              </w:rPr>
              <w:t xml:space="preserve"> - ….</w:t>
            </w:r>
            <w:r w:rsidR="007957DB" w:rsidRPr="0061783F">
              <w:rPr>
                <w:sz w:val="28"/>
                <w:szCs w:val="28"/>
              </w:rPr>
              <w:t xml:space="preserve"> самостоятельно </w:t>
            </w:r>
            <w:r w:rsidR="007957DB" w:rsidRPr="0061783F">
              <w:rPr>
                <w:sz w:val="28"/>
                <w:szCs w:val="28"/>
              </w:rPr>
              <w:lastRenderedPageBreak/>
              <w:t>работать</w:t>
            </w:r>
            <w:r w:rsidR="00774F65" w:rsidRPr="0061783F">
              <w:rPr>
                <w:sz w:val="28"/>
                <w:szCs w:val="28"/>
              </w:rPr>
              <w:t xml:space="preserve"> с</w:t>
            </w:r>
          </w:p>
          <w:p w:rsidR="007957DB" w:rsidRPr="0061783F" w:rsidRDefault="007957DB" w:rsidP="00774F65">
            <w:pPr>
              <w:pStyle w:val="af0"/>
              <w:widowControl w:val="0"/>
              <w:tabs>
                <w:tab w:val="left" w:pos="1080"/>
              </w:tabs>
              <w:ind w:left="108" w:hanging="33"/>
              <w:rPr>
                <w:sz w:val="28"/>
                <w:szCs w:val="28"/>
              </w:rPr>
            </w:pPr>
            <w:r w:rsidRPr="0061783F">
              <w:rPr>
                <w:sz w:val="28"/>
                <w:szCs w:val="28"/>
              </w:rPr>
              <w:t>нормативно-правовыми актами, регламентирующими  финансовые отношения на федеральном, региональном и муниципальном  уровнях; выявления проблем разработки и реализации финансовой политики на разных уровнях управления; самостоятельного анализа тенденций формирования и исполнения бюджетов, системы налогообложения, долговой политики;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</w:tc>
      </w:tr>
      <w:tr w:rsidR="00627437" w:rsidRPr="0061783F" w:rsidTr="002E466D">
        <w:tc>
          <w:tcPr>
            <w:tcW w:w="1548" w:type="dxa"/>
            <w:vMerge/>
          </w:tcPr>
          <w:p w:rsidR="00627437" w:rsidRPr="0061783F" w:rsidRDefault="00627437" w:rsidP="001440A3"/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627437" w:rsidRPr="0061783F" w:rsidRDefault="00627437" w:rsidP="001440A3">
            <w:pPr>
              <w:rPr>
                <w:rFonts w:eastAsia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627437" w:rsidRPr="0061783F" w:rsidRDefault="00627437" w:rsidP="001440A3">
            <w:pPr>
              <w:rPr>
                <w:rFonts w:eastAsia="Calibri"/>
              </w:rPr>
            </w:pPr>
            <w:r w:rsidRPr="0061783F">
              <w:rPr>
                <w:rFonts w:eastAsia="Calibri"/>
              </w:rPr>
              <w:t>Владеть:</w:t>
            </w:r>
          </w:p>
          <w:p w:rsidR="00EF2750" w:rsidRPr="0061783F" w:rsidRDefault="00627437" w:rsidP="00EF2750">
            <w:pPr>
              <w:ind w:firstLine="709"/>
            </w:pPr>
            <w:r w:rsidRPr="0061783F">
              <w:rPr>
                <w:rFonts w:eastAsia="Calibri"/>
              </w:rPr>
              <w:t>В1 - ….</w:t>
            </w:r>
            <w:r w:rsidR="00EF2750" w:rsidRPr="0061783F">
              <w:t xml:space="preserve"> методологией экономического исследования, методами и приемами анализа экономических явлений и процессов с  помощью стандартных теоретических и эконометрических моделей;</w:t>
            </w:r>
          </w:p>
          <w:p w:rsidR="00EF2750" w:rsidRPr="0061783F" w:rsidRDefault="00627437" w:rsidP="00EF2750">
            <w:pPr>
              <w:tabs>
                <w:tab w:val="left" w:pos="900"/>
              </w:tabs>
              <w:ind w:firstLine="709"/>
              <w:rPr>
                <w:spacing w:val="-5"/>
              </w:rPr>
            </w:pPr>
            <w:r w:rsidRPr="0061783F">
              <w:rPr>
                <w:rFonts w:eastAsia="Calibri"/>
              </w:rPr>
              <w:t>В</w:t>
            </w:r>
            <w:r w:rsidRPr="0061783F">
              <w:rPr>
                <w:rFonts w:eastAsia="Calibri"/>
                <w:lang w:val="en-US"/>
              </w:rPr>
              <w:t>n</w:t>
            </w:r>
            <w:r w:rsidRPr="0061783F">
              <w:rPr>
                <w:rFonts w:eastAsia="Calibri"/>
              </w:rPr>
              <w:t xml:space="preserve"> - </w:t>
            </w:r>
            <w:r w:rsidR="00EF2750" w:rsidRPr="0061783F">
              <w:rPr>
                <w:spacing w:val="-4"/>
              </w:rPr>
              <w:t xml:space="preserve">общенаучными методами теории управления; методами управленческого воздействия; методологией процесса разработки </w:t>
            </w:r>
            <w:r w:rsidR="00EF2750" w:rsidRPr="0061783F">
              <w:rPr>
                <w:spacing w:val="-2"/>
              </w:rPr>
              <w:t xml:space="preserve">управленческого решения; навыками моделирования и методами принятия </w:t>
            </w:r>
            <w:r w:rsidR="00EF2750" w:rsidRPr="0061783F">
              <w:rPr>
                <w:spacing w:val="-5"/>
              </w:rPr>
              <w:t>решений; навыками построения организационных структур управления;</w:t>
            </w:r>
          </w:p>
          <w:p w:rsidR="00627437" w:rsidRPr="0061783F" w:rsidRDefault="00627437" w:rsidP="001440A3">
            <w:pPr>
              <w:rPr>
                <w:rFonts w:eastAsia="Calibri"/>
              </w:rPr>
            </w:pPr>
          </w:p>
        </w:tc>
      </w:tr>
    </w:tbl>
    <w:p w:rsidR="00627437" w:rsidRPr="0061783F" w:rsidRDefault="00627437" w:rsidP="001440A3"/>
    <w:p w:rsidR="00627437" w:rsidRPr="0061783F" w:rsidRDefault="001079E5" w:rsidP="001440A3">
      <w:pPr>
        <w:rPr>
          <w:b/>
        </w:rPr>
      </w:pPr>
      <w:r w:rsidRPr="0061783F">
        <w:rPr>
          <w:b/>
        </w:rPr>
        <w:t>4.6</w:t>
      </w:r>
      <w:r w:rsidR="00627437" w:rsidRPr="0061783F">
        <w:rPr>
          <w:b/>
        </w:rPr>
        <w:t>. Виды и объем государственной итоговой аттестации</w:t>
      </w:r>
    </w:p>
    <w:p w:rsidR="00627437" w:rsidRPr="0061783F" w:rsidRDefault="005C574C" w:rsidP="001440A3">
      <w:r w:rsidRPr="0061783F">
        <w:rPr>
          <w:rFonts w:eastAsia="Calibri"/>
        </w:rPr>
        <w:t>О</w:t>
      </w:r>
      <w:r w:rsidR="00627437" w:rsidRPr="0061783F">
        <w:rPr>
          <w:rFonts w:eastAsia="Calibri"/>
        </w:rPr>
        <w:t xml:space="preserve">бъем ГИА в зачетных единицах (неделях), </w:t>
      </w:r>
      <w:r w:rsidR="00E0594A" w:rsidRPr="0061783F">
        <w:rPr>
          <w:rFonts w:eastAsia="Calibri"/>
        </w:rPr>
        <w:t xml:space="preserve"> - 6 зет. в том числе время </w:t>
      </w:r>
      <w:r w:rsidR="00627437" w:rsidRPr="0061783F">
        <w:rPr>
          <w:rFonts w:eastAsia="Calibri"/>
        </w:rPr>
        <w:t>на подготовку и защиту выпускной квалификационной работы</w:t>
      </w:r>
      <w:r w:rsidR="00E0594A" w:rsidRPr="0061783F">
        <w:rPr>
          <w:rFonts w:eastAsia="Calibri"/>
        </w:rPr>
        <w:t xml:space="preserve">  -4 недели</w:t>
      </w:r>
      <w:r w:rsidR="00627437" w:rsidRPr="0061783F">
        <w:rPr>
          <w:rFonts w:eastAsia="Calibri"/>
        </w:rPr>
        <w:t>, на подготовку и сдачу государственного экзамена</w:t>
      </w:r>
      <w:r w:rsidR="00E0594A" w:rsidRPr="0061783F">
        <w:rPr>
          <w:rFonts w:eastAsia="Calibri"/>
        </w:rPr>
        <w:t xml:space="preserve"> - 4 недели </w:t>
      </w:r>
      <w:r w:rsidR="00627437" w:rsidRPr="0061783F">
        <w:rPr>
          <w:rFonts w:eastAsia="Calibri"/>
        </w:rPr>
        <w:t xml:space="preserve"> </w:t>
      </w:r>
      <w:r w:rsidR="00627437" w:rsidRPr="0061783F">
        <w:t>в соответствии с учебным планом.</w:t>
      </w:r>
    </w:p>
    <w:p w:rsidR="00627437" w:rsidRPr="0061783F" w:rsidRDefault="00627437" w:rsidP="001440A3"/>
    <w:p w:rsidR="009D06F6" w:rsidRPr="0061783F" w:rsidRDefault="009D06F6" w:rsidP="00F3746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lastRenderedPageBreak/>
        <w:t>4.7. Методические рекомендации по подготовке к государственному экзамену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  Система оценки результатов итоговой государственной аттестации предполагает выделение базового уровня достижений, который демонстрирует освоение заданных компетенций с опорной системой знаний в рамках требова</w:t>
      </w:r>
      <w:r w:rsidR="00F37462" w:rsidRPr="0061783F">
        <w:rPr>
          <w:rFonts w:eastAsia="TimesNewRoman"/>
          <w:lang w:eastAsia="en-US"/>
        </w:rPr>
        <w:t>ний образовательной   управление</w:t>
      </w:r>
      <w:r w:rsidRPr="0061783F">
        <w:rPr>
          <w:rFonts w:eastAsia="TimesNewRoman"/>
          <w:lang w:eastAsia="en-US"/>
        </w:rPr>
        <w:t>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При повышенном</w:t>
      </w:r>
      <w:r w:rsidR="00F37462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и высоком уровне достижения ответ выпускника должен отличаться </w:t>
      </w:r>
      <w:r w:rsidR="00E0594A" w:rsidRPr="0061783F">
        <w:rPr>
          <w:rFonts w:eastAsia="TimesNewRoman"/>
          <w:lang w:eastAsia="en-US"/>
        </w:rPr>
        <w:t xml:space="preserve">уровнем </w:t>
      </w:r>
      <w:r w:rsidRPr="0061783F">
        <w:rPr>
          <w:rFonts w:eastAsia="TimesNewRoman"/>
          <w:lang w:eastAsia="en-US"/>
        </w:rPr>
        <w:t>овладения заданных компетенций и сформированностью</w:t>
      </w:r>
      <w:r w:rsidR="00E0594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профессиональных по направлению подготовки </w:t>
      </w:r>
      <w:r w:rsidR="00E0594A" w:rsidRPr="0061783F">
        <w:rPr>
          <w:rFonts w:eastAsia="TimesNewRoman"/>
          <w:lang w:eastAsia="en-US"/>
        </w:rPr>
        <w:t>38.03.04</w:t>
      </w:r>
      <w:r w:rsidRPr="0061783F">
        <w:rPr>
          <w:rFonts w:eastAsia="TimesNewRoman"/>
          <w:lang w:eastAsia="en-US"/>
        </w:rPr>
        <w:t>≪Государственное и муниципальное управление≫. Пониженный уровень достижений показывает, что у выпускника отсутствует систематическая базовая подготовка, выпускник не освоил половины планируемых результатов осв</w:t>
      </w:r>
      <w:r w:rsidR="00E0594A" w:rsidRPr="0061783F">
        <w:rPr>
          <w:rFonts w:eastAsia="TimesNewRoman"/>
          <w:lang w:eastAsia="en-US"/>
        </w:rPr>
        <w:t xml:space="preserve">оения заданных компетенций. При </w:t>
      </w:r>
      <w:r w:rsidRPr="0061783F">
        <w:rPr>
          <w:rFonts w:eastAsia="TimesNewRoman"/>
          <w:lang w:eastAsia="en-US"/>
        </w:rPr>
        <w:t>этом выпускник может выполнять отдельные задания повышенного уровня. Низкий уровень выпускник демонстрирует отдельные фрагментарные знания , низкий уровень в освоении заданных компетенций.</w:t>
      </w:r>
      <w:r w:rsidR="00E0594A" w:rsidRPr="0061783F">
        <w:rPr>
          <w:rFonts w:eastAsia="TimesNewRoman"/>
          <w:lang w:eastAsia="en-US"/>
        </w:rPr>
        <w:t xml:space="preserve">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lang w:eastAsia="en-US"/>
        </w:rPr>
      </w:pPr>
      <w:r w:rsidRPr="0061783F">
        <w:rPr>
          <w:rFonts w:eastAsiaTheme="minorHAnsi"/>
          <w:i/>
          <w:iCs/>
          <w:lang w:eastAsia="en-US"/>
        </w:rPr>
        <w:t>Пример ответа на государственном экзамене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Понятие, признаки и форма государства.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lang w:eastAsia="en-US"/>
        </w:rPr>
      </w:pPr>
      <w:r w:rsidRPr="0061783F">
        <w:rPr>
          <w:rFonts w:eastAsiaTheme="minorHAnsi"/>
          <w:i/>
          <w:iCs/>
          <w:lang w:eastAsia="en-US"/>
        </w:rPr>
        <w:t>Понятие и признаки государства. Понятие и виды функций государства. Понятие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lang w:eastAsia="en-US"/>
        </w:rPr>
      </w:pPr>
      <w:r w:rsidRPr="0061783F">
        <w:rPr>
          <w:rFonts w:eastAsiaTheme="minorHAnsi"/>
          <w:i/>
          <w:iCs/>
          <w:lang w:eastAsia="en-US"/>
        </w:rPr>
        <w:t>формы государства. Форма правления. Форма государственного устройства.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/>
          <w:iCs/>
          <w:lang w:eastAsia="en-US"/>
        </w:rPr>
      </w:pPr>
      <w:r w:rsidRPr="0061783F">
        <w:rPr>
          <w:rFonts w:eastAsiaTheme="minorHAnsi"/>
          <w:i/>
          <w:iCs/>
          <w:lang w:eastAsia="en-US"/>
        </w:rPr>
        <w:t>Политический режим.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При ответе на вопрос необходимо  использовать знания, полученные в рамках изучения таких дисциплин как Конституционное право и Политология.  В начале ответа необходимо дать определение государству. В науке существует множество трактовок определений государства. Необходимо показать основные  подходы. Дать обоснование подходу, который наиболее адекватен современному состоянию государственности. Термин ≪государство≫ используется в двух значениях: во-первых, для выделения страны как политико-географического образования и, во-вторых, для обозначения организации политической власти, системы институтов власти. Государство в первом смысле изучается разными науками: социологией, политической (социологической) географией и др. Предметом  исследования науки конституционное право является государство во втором (политико-правовом) смысле. Выделяют следующие признаки государства: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 xml:space="preserve">Территория.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 xml:space="preserve">Население.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Публичная  власть</w:t>
      </w:r>
      <w:r w:rsidRPr="0061783F">
        <w:rPr>
          <w:rFonts w:eastAsiaTheme="minorHAnsi"/>
          <w:b/>
          <w:bCs/>
          <w:lang w:eastAsia="en-US"/>
        </w:rPr>
        <w:t>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Право</w:t>
      </w:r>
      <w:r w:rsidRPr="0061783F">
        <w:rPr>
          <w:rFonts w:eastAsiaTheme="minorHAnsi"/>
          <w:b/>
          <w:bCs/>
          <w:lang w:eastAsia="en-US"/>
        </w:rPr>
        <w:t xml:space="preserve">.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Правоохранительные  органы</w:t>
      </w:r>
      <w:r w:rsidRPr="0061783F">
        <w:rPr>
          <w:rFonts w:eastAsiaTheme="minorHAnsi"/>
          <w:b/>
          <w:bCs/>
          <w:lang w:eastAsia="en-US"/>
        </w:rPr>
        <w:t>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Армия</w:t>
      </w:r>
      <w:r w:rsidRPr="0061783F">
        <w:rPr>
          <w:rFonts w:eastAsiaTheme="minorHAnsi"/>
          <w:b/>
          <w:bCs/>
          <w:lang w:eastAsia="en-US"/>
        </w:rPr>
        <w:t xml:space="preserve">.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Налоги</w:t>
      </w:r>
      <w:r w:rsidRPr="0061783F">
        <w:rPr>
          <w:rFonts w:eastAsiaTheme="minorHAnsi"/>
          <w:b/>
          <w:bCs/>
          <w:lang w:eastAsia="en-US"/>
        </w:rPr>
        <w:t xml:space="preserve">. 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lang w:eastAsia="en-US"/>
        </w:rPr>
        <w:t xml:space="preserve">• </w:t>
      </w:r>
      <w:r w:rsidRPr="0061783F">
        <w:rPr>
          <w:rFonts w:eastAsia="TimesNewRoman"/>
          <w:lang w:eastAsia="en-US"/>
        </w:rPr>
        <w:t>Государственный  суверенитет</w:t>
      </w:r>
      <w:r w:rsidRPr="0061783F">
        <w:rPr>
          <w:rFonts w:eastAsiaTheme="minorHAnsi"/>
          <w:b/>
          <w:bCs/>
          <w:lang w:eastAsia="en-US"/>
        </w:rPr>
        <w:t>.</w:t>
      </w:r>
    </w:p>
    <w:p w:rsidR="009D06F6" w:rsidRPr="0061783F" w:rsidRDefault="009D06F6" w:rsidP="009D06F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lastRenderedPageBreak/>
        <w:t xml:space="preserve">Помимо  основных можно указать и на  ряд дополнительных признаков, присущих уже современным государствам (единый государственный язык, единая дорожно-транспортная система, единая энергетическая система , единая денежная единица,  единое экономическое пространство, единая информационная система, единая внешняя политика, государственные символы: флаг, герб, гимн). Функции государства — это основные направления его деятельности, выражающие сущность и назначение государства в обществе. </w:t>
      </w:r>
    </w:p>
    <w:p w:rsidR="00F37462" w:rsidRPr="0061783F" w:rsidRDefault="009D06F6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В функциях  государства проявляется та реальная  роль, которую оно играет в решении основных вопросов общественного развития  и прежде всего в удовлетворении разнообразных интересов населения страны. Функции государства устанавливаются в зависимости от основных задач, стоящих  перед государством на том  или ином этапе его развития, и представляют собой средство  реализации этих задач. Содержание же задач  государства определяется различными внутренними и внешними  факторами. Если кризисные явления в экономической жизни  выдвигают на первое место задачу по  реформированию экономики, то социальные катаклизмы  заставляют государство прежде всего решать политические задачи. Рост преступности обусловливает принятие государством мер по ее выявлению и устранению причин, </w:t>
      </w:r>
      <w:r w:rsidR="00F37462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ее порождающих. Угроза внешней агрессии вынуждает активнее вести дипломатическую</w:t>
      </w:r>
      <w:r w:rsidR="00F37462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работу и подготовку</w:t>
      </w:r>
      <w:r w:rsidR="00F37462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населения к отражению агрессии. Основной классификацией является деление функций государства на внутренние и внешние. К</w:t>
      </w:r>
      <w:r w:rsidR="00F37462" w:rsidRPr="0061783F">
        <w:rPr>
          <w:rFonts w:eastAsiaTheme="minorHAnsi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внутренним функциям</w:t>
      </w:r>
      <w:r w:rsidR="00B94C43"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 xml:space="preserve"> государства относятся: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Правовая функция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обеспечение правопорядка, установление правовых норм,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регулирующих общественные отношения и поведение граждан,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охрана прав и свобод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человека и гражданина.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Политическая функция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обеспечение политической стабильности, выработка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программно-стратегических целей 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 задач развития общества.</w:t>
      </w:r>
      <w:r w:rsidR="00B94C43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Организаторская функция 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- упорядочивание всей властной деятельности,</w:t>
      </w:r>
      <w:r w:rsidR="00B94C43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осуществление контроля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за исполнением законов, координация деятельности всех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субъектов политической системы.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Экономическая функция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организация, координация и регулирование</w:t>
      </w:r>
      <w:r w:rsidR="00B94C43" w:rsidRPr="0061783F">
        <w:rPr>
          <w:rFonts w:eastAsia="TimesNewRoman"/>
          <w:lang w:eastAsia="en-US"/>
        </w:rPr>
        <w:t xml:space="preserve">  </w:t>
      </w:r>
      <w:r w:rsidRPr="0061783F">
        <w:rPr>
          <w:rFonts w:eastAsia="TimesNewRoman"/>
          <w:lang w:eastAsia="en-US"/>
        </w:rPr>
        <w:t>экономических процессов с помощью налоговой и кредитной политики,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планирования,</w:t>
      </w:r>
      <w:r w:rsidR="00B94C43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создания стимулов экономической активности, осуществления санкций.</w:t>
      </w:r>
      <w:r w:rsidR="00B94C43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Социальная функция - обеспечение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солидарных отношений в обществе,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сотрудничества различных слоёв общества, реализации принципа социальной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справедливости, защита интересов тех категорий граждан, 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которые в силу объективных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причин не могут самостоятельно обеспечить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достойный уровень жизни (инвалиды,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пенсионеры, матери, дети), поддержка жилищного строительства, здравоохранения,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системы общественного транспорта.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lastRenderedPageBreak/>
        <w:t xml:space="preserve">Экологическая </w:t>
      </w:r>
      <w:r w:rsidR="001079E5" w:rsidRPr="0061783F">
        <w:rPr>
          <w:rFonts w:eastAsia="TimesNewRoman"/>
          <w:lang w:eastAsia="en-US"/>
        </w:rPr>
        <w:t>функция</w:t>
      </w:r>
      <w:r w:rsidRPr="0061783F">
        <w:rPr>
          <w:rFonts w:eastAsia="TimesNewRoman"/>
          <w:lang w:eastAsia="en-US"/>
        </w:rPr>
        <w:t xml:space="preserve"> - гарантирование человеку здоровой среды обитания,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установление режима природопользования.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Культурная функция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создание условий для удовлетворения культурных запросов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людей, формирования высокой духовности, гражданственности, 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гарантирование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открытого информационного пространства, формирование государственной культурной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политики.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Образовательная функция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деятельность по обеспечению демократизации</w:t>
      </w:r>
      <w:r w:rsidR="001079E5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образования,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его непрерывности и качественности,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предоставлению людям равных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возможностей получения образования.</w:t>
      </w:r>
    </w:p>
    <w:p w:rsidR="001079E5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К внешним функциям государства относятся: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Функция обеспечения национальной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безопасности - поддержание достаточного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уровня обороноспособности общества, защита территориальной целостности,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суверенитета государства.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Функция поддержания мирового порядка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- участие в развитии системы</w:t>
      </w:r>
      <w:r w:rsidR="001079E5" w:rsidRPr="0061783F">
        <w:rPr>
          <w:rFonts w:eastAsia="TimesNewRoman"/>
          <w:lang w:eastAsia="en-US"/>
        </w:rPr>
        <w:t xml:space="preserve">  </w:t>
      </w:r>
      <w:r w:rsidRPr="0061783F">
        <w:rPr>
          <w:rFonts w:eastAsia="TimesNewRoman"/>
          <w:lang w:eastAsia="en-US"/>
        </w:rPr>
        <w:t xml:space="preserve">международных отношений, деятельность по предотвращению войн, 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сокращению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вооружений, участие в решении глобальных проблем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человечества.</w:t>
      </w:r>
    </w:p>
    <w:p w:rsidR="00F37462" w:rsidRPr="0061783F" w:rsidRDefault="001079E5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Функция взаимовыгодного сотрудничества в экономической, политической,</w:t>
      </w:r>
      <w:r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культурной и других сферах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с другими государствами.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Также проводится разделение между: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деятельностью по выработке политических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решений и деятельностью по выполнению этих решени</w:t>
      </w:r>
      <w:r w:rsidR="001079E5" w:rsidRPr="0061783F">
        <w:rPr>
          <w:rFonts w:eastAsia="TimesNewRoman"/>
          <w:lang w:eastAsia="en-US"/>
        </w:rPr>
        <w:t>й.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Форма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государства включает три элемента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– форму правления, форму</w:t>
      </w:r>
      <w:r w:rsidR="001079E5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государственного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устройства и политической режим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Форма правления 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– это способ организации верховной государственной власти,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принципы взаимоотношений ее органов, степень участия населения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в их формировании.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 форме правления все государства подразделяются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на монархии и республики.</w:t>
      </w:r>
      <w:r w:rsidR="001079E5" w:rsidRPr="0061783F">
        <w:rPr>
          <w:rFonts w:eastAsia="TimesNewRoman"/>
          <w:lang w:eastAsia="en-US"/>
        </w:rPr>
        <w:t xml:space="preserve"> 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Монархия – это форма правления,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при которой власть принадлежит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наследственному правителю – монарху (царю</w:t>
      </w:r>
      <w:r w:rsidR="001079E5" w:rsidRPr="0061783F">
        <w:rPr>
          <w:rFonts w:eastAsia="TimesNewRoman"/>
          <w:lang w:eastAsia="en-US"/>
        </w:rPr>
        <w:t xml:space="preserve">, </w:t>
      </w:r>
      <w:r w:rsidRPr="0061783F">
        <w:rPr>
          <w:rFonts w:eastAsia="TimesNewRoman"/>
          <w:lang w:eastAsia="en-US"/>
        </w:rPr>
        <w:t xml:space="preserve">королю, императору). 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Источником власти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является сам глава государства – монарх</w:t>
      </w:r>
      <w:r w:rsidR="001079E5" w:rsidRPr="0061783F">
        <w:rPr>
          <w:rFonts w:eastAsia="TimesNewRoman"/>
          <w:lang w:eastAsia="en-US"/>
        </w:rPr>
        <w:t xml:space="preserve">. </w:t>
      </w:r>
      <w:r w:rsidRPr="0061783F">
        <w:rPr>
          <w:rFonts w:eastAsia="TimesNewRoman"/>
          <w:lang w:eastAsia="en-US"/>
        </w:rPr>
        <w:t>Власть передается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по наследству и не является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производной от какого-либо органа </w:t>
      </w:r>
      <w:r w:rsidR="001079E5" w:rsidRPr="0061783F">
        <w:rPr>
          <w:rFonts w:eastAsia="TimesNewRoman"/>
          <w:lang w:eastAsia="en-US"/>
        </w:rPr>
        <w:t>и</w:t>
      </w:r>
      <w:r w:rsidRPr="0061783F">
        <w:rPr>
          <w:rFonts w:eastAsia="TimesNewRoman"/>
          <w:lang w:eastAsia="en-US"/>
        </w:rPr>
        <w:t>ли населения.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Монархия может быть абсолютной и конституционной.</w:t>
      </w:r>
      <w:r w:rsidR="001079E5" w:rsidRPr="0061783F">
        <w:rPr>
          <w:rFonts w:eastAsia="TimesNewRoman"/>
          <w:lang w:eastAsia="en-US"/>
        </w:rPr>
        <w:t xml:space="preserve"> </w:t>
      </w:r>
    </w:p>
    <w:p w:rsidR="001079E5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При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абсолютной монархии власть целиком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сосредоточена в руках монарха.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Народ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политически бесправен. В настоящее время абсолютных монархи</w:t>
      </w:r>
      <w:r w:rsidR="001079E5" w:rsidRPr="0061783F">
        <w:rPr>
          <w:rFonts w:eastAsia="TimesNewRoman"/>
          <w:lang w:eastAsia="en-US"/>
        </w:rPr>
        <w:t>й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в мире осталось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немного (Саудовская Аравия и др.)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При конституционной монархии власть ограничена конституцией и избираемым</w:t>
      </w:r>
      <w:r w:rsidR="001079E5" w:rsidRPr="0061783F">
        <w:rPr>
          <w:rFonts w:eastAsia="TimesNewRoman"/>
          <w:lang w:eastAsia="en-US"/>
        </w:rPr>
        <w:t xml:space="preserve">  </w:t>
      </w:r>
      <w:r w:rsidRPr="0061783F">
        <w:rPr>
          <w:rFonts w:eastAsia="TimesNewRoman"/>
          <w:lang w:eastAsia="en-US"/>
        </w:rPr>
        <w:t>народом представительным органом – парламентом, действующим на основе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конституции. Конституционных монархий в мире,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в том числе в Европе, немало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(Великобритания, Дания, Швеция, Норвегия, Бельгия,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Нидерланды, Люксембург, Испания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 др.; в Азии –Япония и др.). Конституционная монархия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–не только дань многовековым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традициям, но и достаточно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эффективный способ сплочения нации. Это весьма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устойчивая форма правления.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Конституционная монархия может быть парламентской и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дуалистической.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парламентской монархии монарх является символом и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lastRenderedPageBreak/>
        <w:t>представителем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государства. Правительство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 формируется парламентом и ответственно перед ним.</w:t>
      </w:r>
      <w:r w:rsidR="001079E5" w:rsidRPr="0061783F">
        <w:rPr>
          <w:rFonts w:eastAsia="TimesNewRoman"/>
          <w:lang w:eastAsia="en-US"/>
        </w:rPr>
        <w:t xml:space="preserve">  </w:t>
      </w:r>
      <w:r w:rsidRPr="0061783F">
        <w:rPr>
          <w:rFonts w:eastAsia="TimesNewRoman"/>
          <w:lang w:eastAsia="en-US"/>
        </w:rPr>
        <w:t>Фактически политическим лидером в таком государстве является премьер-министр.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Подавляющее большинство сегодняшних конституционных монархий относятся и</w:t>
      </w:r>
      <w:r w:rsidR="001079E5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парламентскому типу. Для них характерна крайне ограниченная или даже номинальная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власть монарха. В некоторых странах (Таиланд и др.) авторитет монарха используется для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разрешения кризисных ситуаций в правительственной сфере. В Великобритании король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(королева) является также главой Британского Содружества.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дуалистической монархии власть разделена между парламентом и монархом: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 избирается народом, правительство назначается монархом и ответственно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перед ним (кайзеровская Германия, 1871-1918 гг., шахский Иран, до 1979 г.). В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современных условиях дуалистическая монархия в цивилизованных странах не актуальна.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Республика –это форма правления, при которой власть принадлежит выборным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органам, избираемым населением страны. Источником власти является народ. Власть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регулярно сменяемого главы государства (президента) производна от населения или от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регулярно избираемого населением представительного органа власти (парламента).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Республика демократичнее монархии и более широко распространена в сегодняшнем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мире.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зависимости от того, кто в конечном счете руководит страной –президент,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 или президент совместно с парламентом –различают президентские,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парламентские и президентско-парламентские республики.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В президентских республиках (США, Бразилия, Аргентина др.) политическая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власть жестко разделена конституцией между законодательным и исполнительным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органами. Парламент принимает законы. Президент осуществляет верховную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исполнительную власть. Он является одновременно главой государства и главой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правительства, которое сам же и формирует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 не несет ответственности перед парламентом. Правительство также ответственно лишь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перед президентом и не несет ответственности перед парламентом. Президент обладает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правом вето на законопроекты, принятые парламентом, и не может быть досрочно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переизбран без чрезвычайных обстоятельств. Система сдержек и противовесов также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достаточно сильна: президент не вправе досрочно распустить парламент; президентское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отлагательное вето на законопроекты может быть преодолено парламентом (абсолютным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большинством голосов в 2/3 депутатского корпуса при повторном голосовании); в ряде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президентских республиках (США и др.) парламент может при возникновении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чрезвычайных обстоятельств досрочно лишить президента занимаемого им поста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(импичмент).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парламентских республиках (Германия, Италия, Индия и др.) законодательная и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исполнительная ветви власти строят свои взаимоотношения на почве сотрудничества.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Реальная власть принадлежит парламенту. Он формирует подотчетное ему правительство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из представителей партий парламентского большинства (или коалиции партий).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Исполнительная власть сосредоточена в </w:t>
      </w:r>
      <w:r w:rsidRPr="0061783F">
        <w:rPr>
          <w:rFonts w:eastAsia="TimesNewRoman"/>
          <w:lang w:eastAsia="en-US"/>
        </w:rPr>
        <w:lastRenderedPageBreak/>
        <w:t>руках премьер-министра. Президент является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формальным главой государства с ограниченными представительскими функциями.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Зачастую он избирается не всенародно, а парламентом или особой коллегией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выборщиков.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 обеих форм республиканского правления есть свои достоинства и недостатки. В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парламентской республике депутаты, избранные в парламент по партийным спискам,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выражают в основном волю своей партии, отдельных слоев населения. Однако состав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кабинета министров отражает предпочтения парламентского большинства, косвенно – волю большинства населения. Для парламентских республик (особенно Италии до 1990-х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годов) характерны частые отставки и смены правительств (особенно коалиционных,</w:t>
      </w:r>
      <w:r w:rsidR="0003616A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состоящих из представителей разнородных политических сил).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В президентской республике президент сам определяет политику государства в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течение всего срока своих полномочий, самостоятельно руководит и её реализацией (как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глава правительства). Но если политические представления президента расходятся с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мнением парламента, то парламент и население страны не в состоянии серьезно повлиять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на изменение политики, проводимой президентом.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Учитывая достоинства и недостатки обеих форм республиканского правления, ряд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государств использует третью, смешанную, президентско-парламентскую форму.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президентско-парламентских республиках (Франция, Австрия, Ирландия,</w:t>
      </w:r>
      <w:r w:rsidR="009F1C0E" w:rsidRPr="0061783F">
        <w:rPr>
          <w:rFonts w:eastAsia="TimesNewRoman"/>
          <w:lang w:eastAsia="en-US"/>
        </w:rPr>
        <w:t xml:space="preserve"> Португалия, Болгария, Польша) </w:t>
      </w:r>
      <w:r w:rsidRPr="0061783F">
        <w:rPr>
          <w:rFonts w:eastAsia="TimesNewRoman"/>
          <w:lang w:eastAsia="en-US"/>
        </w:rPr>
        <w:t>сильная президентская власть сочетается с эффективным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парламентским контролем над правительством. Президент является главой государства,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обладает отлагательным вето на законопроекты парламента, назначает премьер-министра,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имеет право досрочно распустить парламент и назначить новые выборы. Он является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верховным главнокомандующим, может единолично ввести чрезвычайное положение. С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другой стороны, парламент контролирует деятельность правительства, утверждая бюджет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страны, может вынести правительству резолюцию порицания (вотум недоверия), что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приведет к падению кабинета. Таким образом, правительство несет двойную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ответственность –и перед президентом, и перед парламентом.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Формы правления тесно связаны с избирательными системами. Так, в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парламентских республиках используется пропорциональная система, (Италия, Индия)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или смешанная система (Германия), поскольку правительство формируется на партийной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 партийно-коалиционной основе. В президентских республиках применяется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мажоритарная система (США): победитель не делит голосов с побежденными, целиком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присваивая себе победу. Но в конституционных монархиях возможно использование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различных систем (так, в Великобритании используется мажоритарная система, в Дании и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Нидерландах –пропорциональная, в Испании и Японии –смешанная). Глава государства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(монарх) здесь не выбирается народом, а депутатский корпус может формироваться в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различных вариантах.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2. Форма государственного устройства –это внутритерриториальная организация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(структура) государства, способы объединения населения на </w:t>
      </w:r>
      <w:r w:rsidRPr="0061783F">
        <w:rPr>
          <w:rFonts w:eastAsia="TimesNewRoman"/>
          <w:lang w:eastAsia="en-US"/>
        </w:rPr>
        <w:lastRenderedPageBreak/>
        <w:t>территории государства,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связь граждан с государством через политические и территориальные образования.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 форме государственного устройства все государства подразделяются на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унитарные, федеративные (федерации) и конфедеративные (конфедерации).</w:t>
      </w:r>
    </w:p>
    <w:p w:rsidR="00F37462" w:rsidRPr="0061783F" w:rsidRDefault="009F1C0E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Унитарное государство </w:t>
      </w:r>
      <w:r w:rsidR="00F37462" w:rsidRPr="0061783F">
        <w:rPr>
          <w:rFonts w:eastAsia="TimesNewRoman"/>
          <w:lang w:eastAsia="en-US"/>
        </w:rPr>
        <w:t>–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это единое государственное образование, разделенное на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административно-территориальные единицы, имеющие одинаковый юридический статус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и не обладающие политической самостоятельностью.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В унитарном государстве функционируют общие для всей страны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законодательные, исполнительные и судебные органы, действуют единое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законодательство, единое гражданство, единая правовая и денежная системы. Все области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и округа унитарного государства имеют одинаковый юридический статус и не обладают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какой-либо политической самостоятельностью (автономностью). Возможна лишь их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частичная самостоятельность в экономической области (≪свободные экономические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зоны≫) и в социально-культурной сфере. Унитарными государствами являются Франция,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Португалия, Польша, Болгария, Казахстан, Беларусь и др.</w:t>
      </w:r>
    </w:p>
    <w:p w:rsidR="00F37462" w:rsidRPr="0061783F" w:rsidRDefault="009F1C0E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 </w:t>
      </w:r>
      <w:r w:rsidR="00F37462" w:rsidRPr="0061783F">
        <w:rPr>
          <w:rFonts w:eastAsia="TimesNewRoman"/>
          <w:lang w:eastAsia="en-US"/>
        </w:rPr>
        <w:t>Федеральное государство (федерация) –это союзное государство, в которое входят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составные единицы (республики, штаты, земли, кантоны и др.), наделенные более или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менее широкими правами самостоятельности (автономии), сопоставимыми с правами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центра.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Территория федерации состоит из территорий входящих в неё государств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(субъектов федерации). Внутренние границы могут изменяться только с согласия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субъектов федерации.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Для федерации характерно наличие двух уровней власти (федеральный и местный),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правовой системы, двухпалатного парламента, представляющего интересы субъектов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федерации и общенациональные интересы. Субъекты федерации, как правило, лишены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политического суверенитета –права самостоятельного выхода из федерации.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Внешнеполитические функции осуществляют федеральные государственные органы.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Образование субъектов федерации может осуществляться как по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административному принципу (штаты в США, земли в Германии), так и по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национальному принципу (автономные республики, края, области, округа в Российской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Федерации, Югославии, штаты в Индии). В зависимости от принципа строительства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 xml:space="preserve">федерации определяются характер, содержание и 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В настоящее время в мире существует свыше 20 федераций: Российская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Федерация, США, ФРГ, Канада, Австрия, Бельгия, Швейцария, Югославия, Индия,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Индонезия, Бирма (Мьянма), Малайзия, Австралия, Бразилия, Аргентина, Венесуэла,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Мексика, Нигерия и др.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История показывает, что федеративное устройство государств, основанное на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национальном принципе, часто весьма неустойчиво: здесь очень сильны центробежные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тенденции. Построенная таким образом федерация испытывает серьезные внутренние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кризисы (Бельгия, Канада, Грузия) и с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центра или скрепляющая общество идеология (СССР, СФРЮ).</w:t>
      </w:r>
    </w:p>
    <w:p w:rsidR="00F37462" w:rsidRPr="0061783F" w:rsidRDefault="009F1C0E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 </w:t>
      </w:r>
      <w:r w:rsidR="00F37462" w:rsidRPr="0061783F">
        <w:rPr>
          <w:rFonts w:eastAsia="TimesNewRoman"/>
          <w:lang w:eastAsia="en-US"/>
        </w:rPr>
        <w:t>Конфедеративное государство (конфедерация) –это государственное правовое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объединение (союз) юридически независимых государств.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 xml:space="preserve">Цель </w:t>
      </w:r>
      <w:r w:rsidR="00F37462" w:rsidRPr="0061783F">
        <w:rPr>
          <w:rFonts w:eastAsia="TimesNewRoman"/>
          <w:lang w:eastAsia="en-US"/>
        </w:rPr>
        <w:lastRenderedPageBreak/>
        <w:t>конфедерации –проведение единой политики, решение общих задач в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области экономики, транспорта, обороны и т. д. Для проведения согласованной политики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создаются общие органы управления. Однако решения этих совместных органов вступают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в силу только после утверждения их парламентами государств, входящих в состав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конфедерации. В конфедерации нет единого парламента, правительства и единого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гражданства. Каждая страна-член конфедерации является самостоятельным субъектом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международного права, осуществляет собственную международную политику; в любой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момент по собственной воле она может расторгнуть конфедеративный договор в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одностороннем порядке и выйти из состава конфедерации.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Конфедерация –редкая форма государственного устройства. Долгое время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конфедерацией являлась Швейцария –союз 23 суверенных кантонов. Однако постепенно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Швейцария преобразовалась в федерацию: в ведение центральных органов союза были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переданы военный бюджет, армия, внешняя политика. В 1958-1961 гг. существовала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конфедерация ОАР (Объединённая Арабская Республика) –союз Сирии и Египта, в 1982-1989 гг. –конфедерация Сенегамбия (союз Сенегала и Гамбии).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Конфедерация –самая неустойчивая из всех форм государственного устройства: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характер взаимосвязей её членов очень слаб, серьезная ответственность сторон за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самостоятельные действия отсутствует, к тому же любая из них в любой момент может</w:t>
      </w:r>
      <w:r w:rsidRPr="0061783F">
        <w:rPr>
          <w:rFonts w:eastAsia="TimesNewRoman"/>
          <w:lang w:eastAsia="en-US"/>
        </w:rPr>
        <w:t xml:space="preserve"> </w:t>
      </w:r>
      <w:r w:rsidR="00F37462" w:rsidRPr="0061783F">
        <w:rPr>
          <w:rFonts w:eastAsia="TimesNewRoman"/>
          <w:lang w:eastAsia="en-US"/>
        </w:rPr>
        <w:t>выйти из состава конфедерации.</w:t>
      </w:r>
    </w:p>
    <w:p w:rsidR="00F37462" w:rsidRPr="0061783F" w:rsidRDefault="00F37462" w:rsidP="00B94C43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Однако в последние десятилетия мир переживает серьезную тягу к объединению и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интеграции самых различных сторон жизни, к тесному экономическому, политическому,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экологическому, оборонному, культурному, гуманитарному сотрудничеству. Так, в</w:t>
      </w:r>
      <w:r w:rsidR="009F1C0E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последние годы возникла новая объединенная Европа с такими мощными</w:t>
      </w:r>
      <w:r w:rsidR="00EA25C6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интеграционными механизмами, как Совет Европы (СЕ), Европейская парламентская</w:t>
      </w:r>
      <w:r w:rsidR="00EA25C6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ассамблея (ЕПА), бестаможенные и безвизовые границы, единая валюта (евро).</w:t>
      </w:r>
    </w:p>
    <w:p w:rsidR="009D06F6" w:rsidRPr="0061783F" w:rsidRDefault="00F37462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Евросообщество (ЕС) –пример тесного и перспективного сотрудничества государств с</w:t>
      </w:r>
      <w:r w:rsidR="00EA25C6" w:rsidRPr="0061783F">
        <w:rPr>
          <w:rFonts w:eastAsia="TimesNewRoman"/>
          <w:lang w:eastAsia="en-US"/>
        </w:rPr>
        <w:t xml:space="preserve"> </w:t>
      </w:r>
      <w:r w:rsidRPr="0061783F">
        <w:rPr>
          <w:rFonts w:eastAsia="TimesNewRoman"/>
          <w:lang w:eastAsia="en-US"/>
        </w:rPr>
        <w:t>различным уровнем развития. Оно способствует изжи</w:t>
      </w:r>
      <w:r w:rsidR="00EA25C6" w:rsidRPr="0061783F">
        <w:rPr>
          <w:rFonts w:eastAsia="TimesNewRoman"/>
          <w:lang w:eastAsia="en-US"/>
        </w:rPr>
        <w:t>ванию факт</w:t>
      </w:r>
      <w:r w:rsidR="00682EE6" w:rsidRPr="0061783F">
        <w:rPr>
          <w:rFonts w:eastAsia="TimesNewRoman"/>
          <w:lang w:eastAsia="en-US"/>
        </w:rPr>
        <w:t xml:space="preserve">ического неравенства государств мира, их модернизации и прогрессу, открывает пути дальнейшего развития межконтинентального сотрудничества. </w:t>
      </w:r>
    </w:p>
    <w:p w:rsidR="00682EE6" w:rsidRPr="0061783F" w:rsidRDefault="00682EE6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3. Политический режим - это система</w:t>
      </w:r>
      <w:r w:rsidR="009A209F" w:rsidRPr="0061783F">
        <w:rPr>
          <w:rFonts w:eastAsia="TimesNewRoman"/>
          <w:lang w:eastAsia="en-US"/>
        </w:rPr>
        <w:t xml:space="preserve"> средств и методов реализации политической власти, определяющая уровень обеспечения  прав и свободу граждан данного государства. </w:t>
      </w:r>
    </w:p>
    <w:p w:rsidR="009A209F" w:rsidRPr="0061783F" w:rsidRDefault="009A209F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Мировая история знает различные виды политических режимов:</w:t>
      </w:r>
    </w:p>
    <w:p w:rsidR="009A209F" w:rsidRPr="0061783F" w:rsidRDefault="009A209F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1) Деспотический режим (от греческого "деспотия" - неограниченная власть) - характерен для древневосточных монархий и абсолютных монархий Позднего Средневековья. Он отличается крайним произволом в управлении и полным бесправием народа. </w:t>
      </w:r>
    </w:p>
    <w:p w:rsidR="001D68D4" w:rsidRPr="0061783F" w:rsidRDefault="001D68D4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2) Тиранический режим (от греческого "тирания" - жесткая единоличная власть) - единоличное правление лица, насильственным путем захватившего власть, основанную на терроре и страхе. Тиранический режим мало-</w:t>
      </w:r>
      <w:r w:rsidRPr="0061783F">
        <w:rPr>
          <w:rFonts w:eastAsia="TimesNewRoman"/>
          <w:lang w:eastAsia="en-US"/>
        </w:rPr>
        <w:lastRenderedPageBreak/>
        <w:t>легитимен. Он был характерен для полисов Древней Греции, где также вызывал осуждение.</w:t>
      </w:r>
    </w:p>
    <w:p w:rsidR="001D68D4" w:rsidRPr="0061783F" w:rsidRDefault="001D68D4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3) Тоталитарный режим 9 от греческого слова  ("тоталис" - полный, всеобщий) - режим жесткого контроля государства над всеми сферами жизни общества. Выделяются тоталитарно-фашистские ("коричневые") и тоталитарно-коммунистические ("красные") режимы. В обоих видах тоталитаризма жесткая регламентация жизни общества сопровождается репрессивно-террористическими методами управления. </w:t>
      </w:r>
    </w:p>
    <w:p w:rsidR="001D68D4" w:rsidRPr="0061783F" w:rsidRDefault="001D68D4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4) Авторитарный режим (от греческого "самовластие" - основан на сосредоточии власти в руках диктатора или олигархии (военной, партийной, религиозной, аристократической). Управление обществом строится </w:t>
      </w:r>
      <w:r w:rsidR="00A3565F" w:rsidRPr="0061783F">
        <w:rPr>
          <w:rFonts w:eastAsia="TimesNewRoman"/>
          <w:lang w:eastAsia="en-US"/>
        </w:rPr>
        <w:t>на принуждении, репрессиях, ограничении прав и свобод личности. Власть не контролируется обществом. Однако, в отличие от тоталитаризма, авторитаризм не осуществляет тотального контроля над сферами экономики, культуры, личной жизнедеятельности граждан, не требует безусловной преданности и восторга в свой адрес.</w:t>
      </w:r>
    </w:p>
    <w:p w:rsidR="00A3565F" w:rsidRPr="0061783F" w:rsidRDefault="00A3565F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5) Демократический режим (от греческого "демократия" - народовластие) - характеризуется либеральными методами управления обществом, соблюдением прав и свобод человека, политическим плюрализмом, приоритетом закона над властью, реальным контролем общества над государством.</w:t>
      </w:r>
    </w:p>
    <w:p w:rsidR="00A3565F" w:rsidRPr="0061783F" w:rsidRDefault="00A3565F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b/>
          <w:i/>
          <w:lang w:eastAsia="en-US"/>
        </w:rPr>
      </w:pPr>
      <w:r w:rsidRPr="0061783F">
        <w:rPr>
          <w:rFonts w:eastAsia="TimesNewRoman"/>
          <w:lang w:eastAsia="en-US"/>
        </w:rPr>
        <w:t xml:space="preserve">   </w:t>
      </w:r>
      <w:r w:rsidRPr="0061783F">
        <w:rPr>
          <w:rFonts w:eastAsia="TimesNewRoman"/>
          <w:b/>
          <w:i/>
          <w:lang w:eastAsia="en-US"/>
        </w:rPr>
        <w:t>Можно охарактеризовать последние три режима на примере современных государств.</w:t>
      </w:r>
    </w:p>
    <w:p w:rsidR="00682EE6" w:rsidRPr="0061783F" w:rsidRDefault="00682EE6" w:rsidP="00682EE6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</w:p>
    <w:p w:rsidR="00627437" w:rsidRPr="0061783F" w:rsidRDefault="00A3565F" w:rsidP="001440A3">
      <w:pPr>
        <w:rPr>
          <w:b/>
        </w:rPr>
      </w:pPr>
      <w:r w:rsidRPr="0061783F">
        <w:rPr>
          <w:rFonts w:eastAsia="Calibri"/>
          <w:b/>
        </w:rPr>
        <w:t>4.8</w:t>
      </w:r>
      <w:r w:rsidR="00627437" w:rsidRPr="0061783F">
        <w:rPr>
          <w:rFonts w:eastAsia="Calibri"/>
          <w:b/>
        </w:rPr>
        <w:t>. Учебно-методическое и информационное обеспечение государственного экзамена</w:t>
      </w:r>
    </w:p>
    <w:p w:rsidR="005C574C" w:rsidRPr="0061783F" w:rsidRDefault="000E1424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 xml:space="preserve">                               </w:t>
      </w:r>
      <w:r w:rsidR="005C574C" w:rsidRPr="0061783F">
        <w:rPr>
          <w:rFonts w:eastAsiaTheme="minorHAnsi"/>
          <w:b/>
          <w:bCs/>
          <w:lang w:eastAsia="en-US"/>
        </w:rPr>
        <w:t>Список учебной литературы</w:t>
      </w:r>
    </w:p>
    <w:p w:rsidR="000E1424" w:rsidRPr="0061783F" w:rsidRDefault="005C574C" w:rsidP="000E142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Социология управления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Fonts w:eastAsiaTheme="minorHAnsi"/>
          <w:b/>
          <w:bCs/>
          <w:lang w:eastAsia="en-US"/>
        </w:rPr>
        <w:t xml:space="preserve">1.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Ефименко А.З.</w:t>
      </w:r>
      <w:r w:rsidRPr="0061783F">
        <w:rPr>
          <w:kern w:val="2"/>
        </w:rPr>
        <w:t xml:space="preserve">; Социология управления; М.: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Московский государственный строительный университет, ЭБС АСВ, 2015</w:t>
      </w:r>
      <w:r w:rsidRPr="0061783F">
        <w:rPr>
          <w:kern w:val="2"/>
        </w:rPr>
        <w:t xml:space="preserve">; ; ЭБС </w:t>
      </w:r>
      <w:r w:rsidRPr="0061783F">
        <w:rPr>
          <w:kern w:val="2"/>
          <w:lang w:val="en-US"/>
        </w:rPr>
        <w:t>IPRbooks</w:t>
      </w:r>
      <w:r w:rsidRPr="0061783F">
        <w:rPr>
          <w:kern w:val="2"/>
        </w:rPr>
        <w:t xml:space="preserve"> 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Style w:val="af3"/>
          <w:b w:val="0"/>
          <w:iCs/>
          <w:color w:val="333333"/>
          <w:shd w:val="clear" w:color="auto" w:fill="FFFFFF"/>
        </w:rPr>
        <w:t>2. Фененко Ю.В.</w:t>
      </w:r>
      <w:r w:rsidRPr="0061783F">
        <w:rPr>
          <w:kern w:val="2"/>
        </w:rPr>
        <w:t xml:space="preserve">; Социология управления; М.: ЮНИТИ-ДАНА, 2012; ; ЭБС </w:t>
      </w:r>
      <w:r w:rsidRPr="0061783F">
        <w:rPr>
          <w:kern w:val="2"/>
          <w:lang w:val="en-US"/>
        </w:rPr>
        <w:t>IPRbooks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 xml:space="preserve">3.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Деханова Н.Г.</w:t>
      </w:r>
      <w:r w:rsidRPr="0061783F">
        <w:rPr>
          <w:kern w:val="2"/>
        </w:rPr>
        <w:t xml:space="preserve">; Социология государственной службы; М.: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Академический Проект, Альма Матер, 2013</w:t>
      </w:r>
      <w:r w:rsidRPr="0061783F">
        <w:rPr>
          <w:kern w:val="2"/>
        </w:rPr>
        <w:t xml:space="preserve">; ; ЭБС </w:t>
      </w:r>
      <w:r w:rsidRPr="0061783F">
        <w:rPr>
          <w:kern w:val="2"/>
          <w:lang w:val="en-US"/>
        </w:rPr>
        <w:t>IPRbooks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 xml:space="preserve">4.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Манилова И.А., Нуриева Р.Н.</w:t>
      </w:r>
      <w:r w:rsidRPr="0061783F">
        <w:rPr>
          <w:kern w:val="2"/>
        </w:rPr>
        <w:t xml:space="preserve">; Социология и психология управления; М.: Научная книга, 2012; ; ЭБС </w:t>
      </w:r>
      <w:r w:rsidRPr="0061783F">
        <w:rPr>
          <w:kern w:val="2"/>
          <w:lang w:val="en-US"/>
        </w:rPr>
        <w:t>IPRbooks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b/>
          <w:i/>
          <w:kern w:val="2"/>
        </w:rPr>
      </w:pPr>
      <w:r w:rsidRPr="0061783F">
        <w:rPr>
          <w:b/>
          <w:i/>
          <w:kern w:val="2"/>
        </w:rPr>
        <w:t>Дополнительная литература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b/>
          <w:kern w:val="2"/>
        </w:rPr>
        <w:t xml:space="preserve">1.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Синяева И.М.</w:t>
      </w:r>
      <w:r w:rsidRPr="0061783F">
        <w:rPr>
          <w:kern w:val="2"/>
        </w:rPr>
        <w:t xml:space="preserve">; Интегрированные маркетинговые коммуникации; М.: ЮНИТИ-ДАНА, 2012; ; ЭБС </w:t>
      </w:r>
      <w:r w:rsidRPr="0061783F">
        <w:rPr>
          <w:kern w:val="2"/>
          <w:lang w:val="en-US"/>
        </w:rPr>
        <w:t>IPRbooks</w:t>
      </w:r>
    </w:p>
    <w:p w:rsidR="000E1424" w:rsidRPr="0061783F" w:rsidRDefault="000E1424" w:rsidP="000E1424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kern w:val="2"/>
        </w:rPr>
        <w:t xml:space="preserve">2.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Постовой Н.В.</w:t>
      </w:r>
      <w:r w:rsidRPr="0061783F">
        <w:rPr>
          <w:kern w:val="2"/>
        </w:rPr>
        <w:t xml:space="preserve">; Муниципальное управление; М.: </w:t>
      </w:r>
      <w:r w:rsidRPr="0061783F">
        <w:rPr>
          <w:rStyle w:val="af3"/>
          <w:b w:val="0"/>
          <w:iCs/>
          <w:color w:val="333333"/>
          <w:shd w:val="clear" w:color="auto" w:fill="FFFFFF"/>
        </w:rPr>
        <w:t>Институт законодательства и сравнительного правоведения при Правительстве Российской Федерации, 2014</w:t>
      </w:r>
      <w:r w:rsidRPr="0061783F">
        <w:rPr>
          <w:kern w:val="2"/>
        </w:rPr>
        <w:t xml:space="preserve">; ; ЭБС </w:t>
      </w:r>
      <w:r w:rsidRPr="0061783F">
        <w:rPr>
          <w:kern w:val="2"/>
          <w:lang w:val="en-US"/>
        </w:rPr>
        <w:t>IPRbooks</w:t>
      </w:r>
    </w:p>
    <w:p w:rsidR="005C574C" w:rsidRPr="0061783F" w:rsidRDefault="00000910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Теория управления.</w:t>
      </w:r>
      <w:r w:rsidR="005C574C" w:rsidRPr="0061783F">
        <w:rPr>
          <w:rFonts w:eastAsiaTheme="minorHAnsi"/>
          <w:b/>
          <w:bCs/>
          <w:lang w:eastAsia="en-US"/>
        </w:rPr>
        <w:t xml:space="preserve"> </w:t>
      </w:r>
    </w:p>
    <w:p w:rsidR="009D60B7" w:rsidRPr="0061783F" w:rsidRDefault="000E1424" w:rsidP="009D60B7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Fonts w:eastAsia="TimesNewRoman"/>
          <w:lang w:eastAsia="en-US"/>
        </w:rPr>
        <w:lastRenderedPageBreak/>
        <w:t xml:space="preserve">1. </w:t>
      </w:r>
      <w:r w:rsidR="005C574C" w:rsidRPr="0061783F">
        <w:rPr>
          <w:rFonts w:eastAsia="TimesNewRoman"/>
          <w:lang w:eastAsia="en-US"/>
        </w:rPr>
        <w:t xml:space="preserve">Астахова Н.И. - Теория управления - учебное пособие для бакалавров, М. 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гриф</w:t>
      </w:r>
      <w:r w:rsidRPr="0061783F">
        <w:rPr>
          <w:rFonts w:eastAsia="TimesNewRoman"/>
          <w:lang w:eastAsia="en-US"/>
        </w:rPr>
        <w:t>;</w:t>
      </w:r>
      <w:r w:rsidRPr="0061783F">
        <w:rPr>
          <w:kern w:val="2"/>
        </w:rPr>
        <w:t xml:space="preserve"> ЭБС </w:t>
      </w:r>
      <w:r w:rsidRPr="0061783F">
        <w:rPr>
          <w:kern w:val="2"/>
          <w:lang w:val="en-US"/>
        </w:rPr>
        <w:t>IPRbooks</w:t>
      </w:r>
    </w:p>
    <w:p w:rsidR="00000910" w:rsidRPr="0061783F" w:rsidRDefault="005A4188" w:rsidP="009D60B7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color w:val="333333"/>
          <w:shd w:val="clear" w:color="auto" w:fill="FFFFFF"/>
        </w:rPr>
        <w:t xml:space="preserve">2. Коробко В. И.  </w:t>
      </w:r>
      <w:r w:rsidR="00000910" w:rsidRPr="0061783F">
        <w:rPr>
          <w:bCs/>
          <w:color w:val="333333"/>
          <w:shd w:val="clear" w:color="auto" w:fill="FFFFFF"/>
        </w:rPr>
        <w:t>Теория</w:t>
      </w:r>
      <w:r w:rsidR="00000910" w:rsidRPr="0061783F">
        <w:rPr>
          <w:rStyle w:val="apple-converted-space"/>
          <w:color w:val="333333"/>
          <w:shd w:val="clear" w:color="auto" w:fill="FFFFFF"/>
        </w:rPr>
        <w:t> </w:t>
      </w:r>
      <w:r w:rsidR="00000910" w:rsidRPr="0061783F">
        <w:rPr>
          <w:bCs/>
          <w:color w:val="333333"/>
          <w:shd w:val="clear" w:color="auto" w:fill="FFFFFF"/>
        </w:rPr>
        <w:t>управления</w:t>
      </w:r>
      <w:r w:rsidRPr="0061783F">
        <w:rPr>
          <w:bCs/>
          <w:color w:val="333333"/>
          <w:shd w:val="clear" w:color="auto" w:fill="FFFFFF"/>
        </w:rPr>
        <w:t>.</w:t>
      </w:r>
      <w:r w:rsidR="00000910" w:rsidRPr="0061783F">
        <w:rPr>
          <w:rStyle w:val="apple-converted-space"/>
          <w:color w:val="333333"/>
          <w:shd w:val="clear" w:color="auto" w:fill="FFFFFF"/>
        </w:rPr>
        <w:t> </w:t>
      </w:r>
      <w:r w:rsidR="00000910" w:rsidRPr="0061783F">
        <w:rPr>
          <w:color w:val="333333"/>
          <w:shd w:val="clear" w:color="auto" w:fill="FFFFFF"/>
        </w:rPr>
        <w:t xml:space="preserve"> Издательство:</w:t>
      </w:r>
      <w:r w:rsidR="00000910"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 xml:space="preserve">Юнити-Дана: 2010 г.  </w:t>
      </w:r>
      <w:r w:rsidR="00000910" w:rsidRPr="0061783F">
        <w:rPr>
          <w:color w:val="333333"/>
          <w:shd w:val="clear" w:color="auto" w:fill="FFFFFF"/>
        </w:rPr>
        <w:t>384</w:t>
      </w:r>
      <w:r w:rsidRPr="0061783F">
        <w:rPr>
          <w:color w:val="333333"/>
          <w:shd w:val="clear" w:color="auto" w:fill="FFFFFF"/>
        </w:rPr>
        <w:t xml:space="preserve"> с.</w:t>
      </w:r>
    </w:p>
    <w:p w:rsidR="009D60B7" w:rsidRPr="0061783F" w:rsidRDefault="005A4188" w:rsidP="009D60B7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3</w:t>
      </w:r>
      <w:r w:rsidR="009D60B7" w:rsidRPr="0061783F">
        <w:rPr>
          <w:kern w:val="2"/>
        </w:rPr>
        <w:t xml:space="preserve">. </w:t>
      </w:r>
      <w:r w:rsidR="009D60B7" w:rsidRPr="0061783F">
        <w:rPr>
          <w:rStyle w:val="af3"/>
          <w:b w:val="0"/>
          <w:iCs/>
          <w:color w:val="333333"/>
          <w:shd w:val="clear" w:color="auto" w:fill="FFFFFF"/>
        </w:rPr>
        <w:t>Деханова Н.Г.</w:t>
      </w:r>
      <w:r w:rsidR="009D60B7" w:rsidRPr="0061783F">
        <w:rPr>
          <w:kern w:val="2"/>
        </w:rPr>
        <w:t xml:space="preserve">; Социология государственной службы; М.: </w:t>
      </w:r>
      <w:r w:rsidR="009D60B7" w:rsidRPr="0061783F">
        <w:rPr>
          <w:rStyle w:val="af3"/>
          <w:b w:val="0"/>
          <w:iCs/>
          <w:color w:val="333333"/>
          <w:shd w:val="clear" w:color="auto" w:fill="FFFFFF"/>
        </w:rPr>
        <w:t>Академический Проект, Альма Матер, 2013</w:t>
      </w:r>
      <w:r w:rsidR="009D60B7" w:rsidRPr="0061783F">
        <w:rPr>
          <w:kern w:val="2"/>
        </w:rPr>
        <w:t xml:space="preserve">; ; ЭБС </w:t>
      </w:r>
      <w:r w:rsidR="009D60B7" w:rsidRPr="0061783F">
        <w:rPr>
          <w:kern w:val="2"/>
          <w:lang w:val="en-US"/>
        </w:rPr>
        <w:t>IPRbooks</w:t>
      </w:r>
    </w:p>
    <w:p w:rsidR="009D60B7" w:rsidRPr="0061783F" w:rsidRDefault="005A4188" w:rsidP="009D60B7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4</w:t>
      </w:r>
      <w:r w:rsidR="009D60B7" w:rsidRPr="0061783F">
        <w:rPr>
          <w:kern w:val="2"/>
        </w:rPr>
        <w:t xml:space="preserve">. </w:t>
      </w:r>
      <w:r w:rsidR="009D60B7" w:rsidRPr="0061783F">
        <w:rPr>
          <w:rStyle w:val="af3"/>
          <w:b w:val="0"/>
          <w:iCs/>
          <w:color w:val="333333"/>
          <w:shd w:val="clear" w:color="auto" w:fill="FFFFFF"/>
        </w:rPr>
        <w:t>Манилова И.А., Нуриева Р.Н.</w:t>
      </w:r>
      <w:r w:rsidR="009D60B7" w:rsidRPr="0061783F">
        <w:rPr>
          <w:kern w:val="2"/>
        </w:rPr>
        <w:t xml:space="preserve">; Социология и психология управления; М.: Научная книга, 2012; ; ЭБС </w:t>
      </w:r>
      <w:r w:rsidR="009D60B7" w:rsidRPr="0061783F">
        <w:rPr>
          <w:kern w:val="2"/>
          <w:lang w:val="en-US"/>
        </w:rPr>
        <w:t>IPRbooks</w:t>
      </w:r>
    </w:p>
    <w:p w:rsidR="009D60B7" w:rsidRPr="0061783F" w:rsidRDefault="009D60B7" w:rsidP="009D60B7">
      <w:pPr>
        <w:autoSpaceDE w:val="0"/>
        <w:autoSpaceDN w:val="0"/>
        <w:adjustRightInd w:val="0"/>
        <w:spacing w:line="240" w:lineRule="auto"/>
        <w:ind w:firstLine="0"/>
        <w:rPr>
          <w:b/>
          <w:i/>
          <w:kern w:val="2"/>
        </w:rPr>
      </w:pPr>
      <w:r w:rsidRPr="0061783F">
        <w:rPr>
          <w:b/>
          <w:i/>
          <w:kern w:val="2"/>
        </w:rPr>
        <w:t>Дополнительная литература</w:t>
      </w:r>
    </w:p>
    <w:p w:rsidR="008718DA" w:rsidRPr="0061783F" w:rsidRDefault="009D60B7" w:rsidP="008718DA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b/>
          <w:kern w:val="2"/>
        </w:rPr>
        <w:t>1.</w:t>
      </w:r>
      <w:r w:rsidRPr="0061783F">
        <w:rPr>
          <w:rStyle w:val="af3"/>
          <w:b w:val="0"/>
          <w:iCs/>
          <w:color w:val="333333"/>
          <w:shd w:val="clear" w:color="auto" w:fill="FFFFFF"/>
        </w:rPr>
        <w:t>Синяева И.М.</w:t>
      </w:r>
      <w:r w:rsidRPr="0061783F">
        <w:rPr>
          <w:kern w:val="2"/>
        </w:rPr>
        <w:t xml:space="preserve">; Интегрированные маркетинговые коммуникации; М.: ЮНИТИ-ДАНА, 2012; ; ЭБС </w:t>
      </w:r>
      <w:r w:rsidRPr="0061783F">
        <w:rPr>
          <w:kern w:val="2"/>
          <w:lang w:val="en-US"/>
        </w:rPr>
        <w:t>IPRbooks</w:t>
      </w:r>
    </w:p>
    <w:p w:rsidR="009D60B7" w:rsidRPr="0061783F" w:rsidRDefault="008718DA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i/>
          <w:lang w:eastAsia="en-US"/>
        </w:rPr>
      </w:pPr>
      <w:r w:rsidRPr="0061783F">
        <w:rPr>
          <w:kern w:val="2"/>
        </w:rPr>
        <w:t>2.</w:t>
      </w:r>
      <w:r w:rsidR="009D60B7" w:rsidRPr="0061783F">
        <w:rPr>
          <w:rStyle w:val="af3"/>
          <w:b w:val="0"/>
          <w:iCs/>
          <w:color w:val="333333"/>
          <w:shd w:val="clear" w:color="auto" w:fill="FFFFFF"/>
        </w:rPr>
        <w:t>Постовой Н.В.</w:t>
      </w:r>
      <w:r w:rsidR="009D60B7" w:rsidRPr="0061783F">
        <w:rPr>
          <w:kern w:val="2"/>
        </w:rPr>
        <w:t xml:space="preserve">; Муниципальное управление; М.: </w:t>
      </w:r>
      <w:r w:rsidR="009D60B7" w:rsidRPr="0061783F">
        <w:rPr>
          <w:rStyle w:val="af3"/>
          <w:b w:val="0"/>
          <w:iCs/>
          <w:color w:val="333333"/>
          <w:shd w:val="clear" w:color="auto" w:fill="FFFFFF"/>
        </w:rPr>
        <w:t>Институт законодательства и сравнительного правоведения при Правительстве Российской Федерации, 2014</w:t>
      </w:r>
      <w:r w:rsidR="009D60B7" w:rsidRPr="0061783F">
        <w:rPr>
          <w:kern w:val="2"/>
        </w:rPr>
        <w:t xml:space="preserve">; ; ЭБС </w:t>
      </w:r>
      <w:r w:rsidR="009D60B7" w:rsidRPr="0061783F">
        <w:rPr>
          <w:kern w:val="2"/>
          <w:lang w:val="en-US"/>
        </w:rPr>
        <w:t>IPRbooks</w:t>
      </w:r>
    </w:p>
    <w:p w:rsidR="00854D9C" w:rsidRPr="0061783F" w:rsidRDefault="005C574C" w:rsidP="00854D9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Государственная и муниципальная служба</w:t>
      </w:r>
    </w:p>
    <w:p w:rsidR="00854D9C" w:rsidRPr="0061783F" w:rsidRDefault="00854D9C" w:rsidP="00854D9C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Fonts w:eastAsiaTheme="minorHAnsi"/>
          <w:b/>
          <w:bCs/>
          <w:lang w:eastAsia="en-US"/>
        </w:rPr>
        <w:t xml:space="preserve">1. </w:t>
      </w:r>
      <w:r w:rsidRPr="0061783F">
        <w:rPr>
          <w:kern w:val="2"/>
        </w:rPr>
        <w:t xml:space="preserve">Граждан В.Д.; Государственная гражданская служба: учебник. ; М.: Издательство Юрайт, 2014. - 620 с. </w:t>
      </w:r>
    </w:p>
    <w:p w:rsidR="00854D9C" w:rsidRPr="0061783F" w:rsidRDefault="00854D9C" w:rsidP="00854D9C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2. Кабашов С. Ю.; Государственная служба в РФ: учебное пособие.; М.: Флинта, 2014. - 303 с.</w:t>
      </w:r>
    </w:p>
    <w:p w:rsidR="00854D9C" w:rsidRPr="0061783F" w:rsidRDefault="00854D9C" w:rsidP="00854D9C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3. Нелидов Н.К.; Юридические и политические основания государственной службы [Электронный ресурс] ; Электрон. дан. — СПб. : Лань, 2013. — 288 с. — Режим доступа: http://e.lanbook.com/books/element.php?pl1_id=36447 — Загл. с экрана.</w:t>
      </w:r>
    </w:p>
    <w:p w:rsidR="00854D9C" w:rsidRPr="0061783F" w:rsidRDefault="00854D9C" w:rsidP="00854D9C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4. Иванов Н.Б.; Государственное управление в современной России: курс лекций; http://e.lanbook.com/view/book/65755/page2/5.</w:t>
      </w:r>
    </w:p>
    <w:p w:rsidR="00854D9C" w:rsidRPr="0061783F" w:rsidRDefault="00854D9C" w:rsidP="00854D9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kern w:val="2"/>
        </w:rPr>
        <w:t>5. Бережкова Н.Ф.;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 ; М.: ЮНИТИ-ДАНА, 2015.— 583 c.— Режим доступа: http://www.iprbookshop.ru/34496.— ЭБС «IPRbooks»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Информационные технологии управления</w:t>
      </w:r>
    </w:p>
    <w:p w:rsidR="005C574C" w:rsidRPr="0061783F" w:rsidRDefault="000E1424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Костров А.В. - Основы информационного менеджмента - учеб. пособие., М.ФиС.,2009г,гриф</w:t>
      </w:r>
    </w:p>
    <w:p w:rsidR="005C574C" w:rsidRPr="0061783F" w:rsidRDefault="000E1424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Трофимова В.В. - Информационные системы и технологии в экономике и управлении.-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учебник, 3-е изд.,2011,гриф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Связи с общественностью в органах власти</w:t>
      </w:r>
    </w:p>
    <w:p w:rsidR="00E509F1" w:rsidRPr="0061783F" w:rsidRDefault="00D43D8C" w:rsidP="00E509F1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Кривоносов А.Д., Филатова О.Г. - Основы</w:t>
      </w:r>
      <w:r w:rsidR="00E509F1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теории связей с общественностью. - СПб,</w:t>
      </w:r>
      <w:r w:rsidR="00E509F1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учебник, Питер,2011, гриф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Fonts w:eastAsia="TimesNewRoman"/>
          <w:lang w:eastAsia="en-US"/>
        </w:rPr>
        <w:t xml:space="preserve">2. </w:t>
      </w:r>
      <w:r w:rsidRPr="0061783F">
        <w:rPr>
          <w:kern w:val="2"/>
        </w:rPr>
        <w:t>Гарин Н.Н., Данилов И.А., Жуков О.Б.; Связи с общественностью. Теория, практика, коммуникативные стратегии</w:t>
      </w:r>
      <w:r w:rsidRPr="0061783F">
        <w:t xml:space="preserve"> </w:t>
      </w:r>
      <w:r w:rsidRPr="0061783F">
        <w:rPr>
          <w:kern w:val="2"/>
        </w:rPr>
        <w:t>; М.:</w:t>
      </w:r>
      <w:r w:rsidRPr="0061783F">
        <w:t xml:space="preserve"> </w:t>
      </w:r>
      <w:r w:rsidRPr="0061783F">
        <w:rPr>
          <w:kern w:val="2"/>
        </w:rPr>
        <w:t>Аспект Пресс, 2011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2. Киселёв А.Г.; Теория и практика массовой информации. Общество-СМИ-власть; М.:</w:t>
      </w:r>
      <w:r w:rsidRPr="0061783F">
        <w:t xml:space="preserve"> </w:t>
      </w:r>
      <w:r w:rsidRPr="0061783F">
        <w:rPr>
          <w:kern w:val="2"/>
        </w:rPr>
        <w:t>ЮНИТИ-ДАНА, 2012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3. Кузнецов В.Ф.; Связи с общественностью. Теория и технологии; М.: Аспект Пресс, 2009.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</w:pPr>
      <w:r w:rsidRPr="0061783F">
        <w:rPr>
          <w:kern w:val="2"/>
        </w:rPr>
        <w:lastRenderedPageBreak/>
        <w:t xml:space="preserve">4Марков А.А.; </w:t>
      </w:r>
      <w:r w:rsidRPr="0061783F">
        <w:t>Связи с общественностью в органах власти</w:t>
      </w:r>
      <w:r w:rsidRPr="0061783F">
        <w:rPr>
          <w:kern w:val="2"/>
        </w:rPr>
        <w:t xml:space="preserve"> ; </w:t>
      </w:r>
      <w:r w:rsidRPr="0061783F">
        <w:t>М. : ИНФРА-М, 2014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b/>
          <w:i/>
          <w:kern w:val="2"/>
        </w:rPr>
      </w:pPr>
      <w:r w:rsidRPr="0061783F">
        <w:rPr>
          <w:b/>
          <w:i/>
          <w:kern w:val="2"/>
        </w:rPr>
        <w:t>Дополнительная литература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b/>
          <w:kern w:val="2"/>
        </w:rPr>
        <w:t>1</w:t>
      </w:r>
      <w:r w:rsidRPr="0061783F">
        <w:rPr>
          <w:b/>
          <w:i/>
          <w:kern w:val="2"/>
        </w:rPr>
        <w:t>.</w:t>
      </w:r>
      <w:r w:rsidRPr="0061783F">
        <w:rPr>
          <w:kern w:val="2"/>
        </w:rPr>
        <w:t>Дагбаев Э.Д., Гунзынов Ж.П.; Связи с общественно</w:t>
      </w:r>
      <w:r w:rsidR="001C73B4" w:rsidRPr="0061783F">
        <w:rPr>
          <w:kern w:val="2"/>
        </w:rPr>
        <w:t>стью органов власти республики Бурятия и государственные СМИ</w:t>
      </w:r>
      <w:r w:rsidRPr="0061783F">
        <w:rPr>
          <w:kern w:val="2"/>
        </w:rPr>
        <w:t>: проблемы взаимодействия; «Вестник ВСГУТУ», 2015 год, №3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2. Кузьменкова М.А.; Связи с общественностью. Гражданский диалог; М.:</w:t>
      </w:r>
      <w:r w:rsidRPr="0061783F">
        <w:t xml:space="preserve"> </w:t>
      </w:r>
      <w:r w:rsidRPr="0061783F">
        <w:rPr>
          <w:kern w:val="2"/>
        </w:rPr>
        <w:t>Московский государственный университет имени М.В. Ломоносова,2010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3. Четвертков Н.В.; Современная пресс-служба; М.: Аспект Пресс, 2010.</w:t>
      </w:r>
    </w:p>
    <w:p w:rsidR="00E509F1" w:rsidRPr="0061783F" w:rsidRDefault="00E509F1" w:rsidP="00E509F1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i/>
          <w:lang w:eastAsia="en-US"/>
        </w:rPr>
      </w:pPr>
      <w:r w:rsidRPr="0061783F">
        <w:rPr>
          <w:kern w:val="2"/>
        </w:rPr>
        <w:t>4.Чумиков А.Н.; Реклама и связи с общественностью. Имидж, репутация, бренд; М.:</w:t>
      </w:r>
      <w:r w:rsidRPr="0061783F">
        <w:t xml:space="preserve"> </w:t>
      </w:r>
      <w:r w:rsidRPr="0061783F">
        <w:rPr>
          <w:kern w:val="2"/>
        </w:rPr>
        <w:t xml:space="preserve">Аспект Пресс, 2012 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Политология</w:t>
      </w:r>
    </w:p>
    <w:p w:rsidR="005C574C" w:rsidRPr="0061783F" w:rsidRDefault="00D43D8C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Лавриненко В.Н. Политология. Учебник для вузов. М., 2010, гриф</w:t>
      </w:r>
    </w:p>
    <w:p w:rsidR="005C574C" w:rsidRPr="0061783F" w:rsidRDefault="002656EB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Мухаев Р.Т. Политология. Учебник для вузов.</w:t>
      </w:r>
      <w:r w:rsidR="00AE3625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М., 2010, гриф</w:t>
      </w:r>
    </w:p>
    <w:p w:rsidR="005C574C" w:rsidRPr="0061783F" w:rsidRDefault="002656EB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3. </w:t>
      </w:r>
      <w:r w:rsidR="005C574C" w:rsidRPr="0061783F">
        <w:rPr>
          <w:rFonts w:eastAsia="TimesNewRoman"/>
          <w:lang w:eastAsia="en-US"/>
        </w:rPr>
        <w:t>Исаев Б.А., Баранов Н.А. Политические</w:t>
      </w:r>
      <w:r w:rsidR="00AE3625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отношения и политический процесс в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современной России. Учебное пособие.</w:t>
      </w:r>
      <w:r w:rsidR="00AE3625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СПб., 2009, гриф</w:t>
      </w:r>
      <w:r w:rsidR="00AE3625" w:rsidRPr="0061783F">
        <w:rPr>
          <w:rFonts w:eastAsia="TimesNewRoman"/>
          <w:lang w:eastAsia="en-US"/>
        </w:rPr>
        <w:t xml:space="preserve"> </w:t>
      </w:r>
    </w:p>
    <w:p w:rsidR="00B85CB5" w:rsidRPr="0061783F" w:rsidRDefault="00B85CB5" w:rsidP="00B85CB5">
      <w:pPr>
        <w:autoSpaceDE w:val="0"/>
        <w:autoSpaceDN w:val="0"/>
        <w:adjustRightInd w:val="0"/>
        <w:spacing w:line="240" w:lineRule="auto"/>
        <w:ind w:firstLine="0"/>
        <w:rPr>
          <w:color w:val="333333"/>
          <w:shd w:val="clear" w:color="auto" w:fill="FFFFFF"/>
        </w:rPr>
      </w:pPr>
      <w:r w:rsidRPr="0061783F">
        <w:rPr>
          <w:bCs/>
          <w:color w:val="333333"/>
          <w:shd w:val="clear" w:color="auto" w:fill="FFFFFF"/>
        </w:rPr>
        <w:t>4.Тавокин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Е</w:t>
      </w:r>
      <w:r w:rsidRPr="0061783F">
        <w:rPr>
          <w:color w:val="333333"/>
          <w:shd w:val="clear" w:color="auto" w:fill="FFFFFF"/>
        </w:rPr>
        <w:t>.</w:t>
      </w:r>
      <w:r w:rsidRPr="0061783F">
        <w:rPr>
          <w:bCs/>
          <w:color w:val="333333"/>
          <w:shd w:val="clear" w:color="auto" w:fill="FFFFFF"/>
        </w:rPr>
        <w:t>П</w:t>
      </w:r>
      <w:r w:rsidRPr="0061783F">
        <w:rPr>
          <w:color w:val="333333"/>
          <w:shd w:val="clear" w:color="auto" w:fill="FFFFFF"/>
        </w:rPr>
        <w:t>.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Исследование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социально</w:t>
      </w:r>
      <w:r w:rsidRPr="0061783F">
        <w:rPr>
          <w:color w:val="333333"/>
          <w:shd w:val="clear" w:color="auto" w:fill="FFFFFF"/>
        </w:rPr>
        <w:t>-</w:t>
      </w:r>
      <w:r w:rsidRPr="0061783F">
        <w:rPr>
          <w:bCs/>
          <w:color w:val="333333"/>
          <w:shd w:val="clear" w:color="auto" w:fill="FFFFFF"/>
        </w:rPr>
        <w:t>экономических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и политических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процессов</w:t>
      </w:r>
      <w:r w:rsidRPr="0061783F">
        <w:rPr>
          <w:color w:val="333333"/>
          <w:shd w:val="clear" w:color="auto" w:fill="FFFFFF"/>
        </w:rPr>
        <w:t>. М.: Инфра-М, 2012.—214с.</w:t>
      </w:r>
    </w:p>
    <w:p w:rsidR="009A1CAE" w:rsidRPr="0061783F" w:rsidRDefault="00B85CB5" w:rsidP="007F3A28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t>5. Гаджиев К.С.Политология.</w:t>
      </w:r>
      <w:r w:rsidRPr="0061783F">
        <w:rPr>
          <w:color w:val="000000"/>
        </w:rPr>
        <w:t xml:space="preserve"> </w:t>
      </w:r>
      <w:hyperlink r:id="rId8" w:tooltip="Логос" w:history="1">
        <w:r w:rsidRPr="0061783F">
          <w:rPr>
            <w:rStyle w:val="afd"/>
            <w:color w:val="auto"/>
            <w:u w:val="none"/>
          </w:rPr>
          <w:t>Логос</w:t>
        </w:r>
      </w:hyperlink>
      <w:r w:rsidRPr="0061783F">
        <w:t>,</w:t>
      </w:r>
      <w:r w:rsidRPr="0061783F">
        <w:rPr>
          <w:rStyle w:val="apple-converted-space"/>
        </w:rPr>
        <w:t> </w:t>
      </w:r>
      <w:hyperlink r:id="rId9" w:tooltip="Университетская книга" w:history="1">
        <w:r w:rsidRPr="0061783F">
          <w:rPr>
            <w:rStyle w:val="afd"/>
            <w:color w:val="auto"/>
            <w:u w:val="none"/>
          </w:rPr>
          <w:t>Университетская книга</w:t>
        </w:r>
      </w:hyperlink>
      <w:r w:rsidRPr="0061783F">
        <w:t xml:space="preserve">, </w:t>
      </w:r>
      <w:r w:rsidRPr="0061783F">
        <w:rPr>
          <w:color w:val="000000"/>
        </w:rPr>
        <w:t>2010 г. - 432 с</w:t>
      </w:r>
      <w:r w:rsidR="007F3A28" w:rsidRPr="0061783F">
        <w:rPr>
          <w:color w:val="000000"/>
        </w:rPr>
        <w:t>.</w:t>
      </w:r>
    </w:p>
    <w:p w:rsidR="009A1CAE" w:rsidRPr="0061783F" w:rsidRDefault="00B85CB5" w:rsidP="005C574C">
      <w:pPr>
        <w:autoSpaceDE w:val="0"/>
        <w:autoSpaceDN w:val="0"/>
        <w:adjustRightInd w:val="0"/>
        <w:spacing w:line="240" w:lineRule="auto"/>
        <w:ind w:firstLine="0"/>
      </w:pPr>
      <w:r w:rsidRPr="0061783F">
        <w:t xml:space="preserve">6. </w:t>
      </w:r>
      <w:r w:rsidR="009A1CAE" w:rsidRPr="0061783F">
        <w:t>Лавриненко В.Н. Исследование социально-экономических и политических процессов</w:t>
      </w:r>
      <w:r w:rsidRPr="0061783F">
        <w:t>:</w:t>
      </w:r>
      <w:r w:rsidRPr="0061783F">
        <w:rPr>
          <w:b/>
          <w:bCs/>
          <w:color w:val="333333"/>
          <w:shd w:val="clear" w:color="auto" w:fill="FFFFFF"/>
        </w:rPr>
        <w:t xml:space="preserve"> </w:t>
      </w:r>
      <w:r w:rsidRPr="0061783F">
        <w:rPr>
          <w:color w:val="333333"/>
          <w:shd w:val="clear" w:color="auto" w:fill="FFFFFF"/>
        </w:rPr>
        <w:t>учебник для бакалавров /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/>
          <w:bCs/>
          <w:color w:val="333333"/>
          <w:shd w:val="clear" w:color="auto" w:fill="FFFFFF"/>
        </w:rPr>
        <w:t>В</w:t>
      </w:r>
      <w:r w:rsidRPr="0061783F">
        <w:rPr>
          <w:color w:val="333333"/>
          <w:shd w:val="clear" w:color="auto" w:fill="FFFFFF"/>
        </w:rPr>
        <w:t>.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/>
          <w:bCs/>
          <w:color w:val="333333"/>
          <w:shd w:val="clear" w:color="auto" w:fill="FFFFFF"/>
        </w:rPr>
        <w:t>Н</w:t>
      </w:r>
      <w:r w:rsidRPr="0061783F">
        <w:rPr>
          <w:color w:val="333333"/>
          <w:shd w:val="clear" w:color="auto" w:fill="FFFFFF"/>
        </w:rPr>
        <w:t>.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/>
          <w:bCs/>
          <w:color w:val="333333"/>
          <w:shd w:val="clear" w:color="auto" w:fill="FFFFFF"/>
        </w:rPr>
        <w:t>Лавриненко</w:t>
      </w:r>
      <w:r w:rsidRPr="0061783F">
        <w:rPr>
          <w:color w:val="333333"/>
          <w:shd w:val="clear" w:color="auto" w:fill="FFFFFF"/>
        </w:rPr>
        <w:t>,Л. М. Путилова. — 3-е изд., перераб. и доп. — М. : Издательство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Юрайт, 2014. - 251 с.</w:t>
      </w:r>
    </w:p>
    <w:p w:rsidR="005C574C" w:rsidRPr="0061783F" w:rsidRDefault="007F3A28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Theme="minorHAnsi"/>
          <w:b/>
          <w:bCs/>
          <w:lang w:eastAsia="en-US"/>
        </w:rPr>
        <w:t>Основы государственного и муниципального управления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Яновский В.В., Кирсанов С.А. Государственное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и муниципальное управление: учебное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пособие, М.: Кнорус, 2010., гриф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Василенко И.А. Государственное и муниципальное управление:</w:t>
      </w:r>
      <w:r w:rsidR="006F74C4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учебное пособие. - М.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Юрайт, 2010</w:t>
      </w:r>
      <w:r w:rsidRPr="0061783F">
        <w:rPr>
          <w:rFonts w:eastAsia="TimesNewRoman"/>
          <w:lang w:eastAsia="en-US"/>
        </w:rPr>
        <w:t xml:space="preserve"> г.</w:t>
      </w:r>
      <w:r w:rsidR="005C574C" w:rsidRPr="0061783F">
        <w:rPr>
          <w:rFonts w:eastAsia="TimesNewRoman"/>
          <w:lang w:eastAsia="en-US"/>
        </w:rPr>
        <w:t>, гриф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3. </w:t>
      </w:r>
      <w:r w:rsidR="005C574C" w:rsidRPr="0061783F">
        <w:rPr>
          <w:rFonts w:eastAsia="TimesNewRoman"/>
          <w:lang w:eastAsia="en-US"/>
        </w:rPr>
        <w:t xml:space="preserve">Пикулькин А.В. Система государственного </w:t>
      </w:r>
      <w:r w:rsidRPr="0061783F">
        <w:rPr>
          <w:rFonts w:eastAsia="TimesNewRoman"/>
          <w:lang w:eastAsia="en-US"/>
        </w:rPr>
        <w:t xml:space="preserve">управления: </w:t>
      </w:r>
      <w:r w:rsidR="005C574C" w:rsidRPr="0061783F">
        <w:rPr>
          <w:rFonts w:eastAsia="TimesNewRoman"/>
          <w:lang w:eastAsia="en-US"/>
        </w:rPr>
        <w:t>учебник, 4-е изд.,М.: Юнити - Д,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2008</w:t>
      </w:r>
      <w:r w:rsidRPr="0061783F">
        <w:rPr>
          <w:rFonts w:eastAsia="TimesNewRoman"/>
          <w:lang w:eastAsia="en-US"/>
        </w:rPr>
        <w:t xml:space="preserve"> г.</w:t>
      </w:r>
      <w:r w:rsidR="005C574C" w:rsidRPr="0061783F">
        <w:rPr>
          <w:rFonts w:eastAsia="TimesNewRoman"/>
          <w:lang w:eastAsia="en-US"/>
        </w:rPr>
        <w:t>, гриф</w:t>
      </w:r>
    </w:p>
    <w:p w:rsidR="005C574C" w:rsidRPr="0061783F" w:rsidRDefault="00AE3625" w:rsidP="00AE3625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4. </w:t>
      </w:r>
      <w:r w:rsidR="005C574C" w:rsidRPr="0061783F">
        <w:rPr>
          <w:rFonts w:eastAsia="TimesNewRoman"/>
          <w:lang w:eastAsia="en-US"/>
        </w:rPr>
        <w:t>Кокотова А.Н. - Муници</w:t>
      </w:r>
      <w:r w:rsidR="006F74C4" w:rsidRPr="0061783F">
        <w:rPr>
          <w:rFonts w:eastAsia="TimesNewRoman"/>
          <w:lang w:eastAsia="en-US"/>
        </w:rPr>
        <w:t xml:space="preserve">пальное право России - учебник, </w:t>
      </w:r>
      <w:r w:rsidR="005C574C" w:rsidRPr="0061783F">
        <w:rPr>
          <w:rFonts w:eastAsia="TimesNewRoman"/>
          <w:lang w:eastAsia="en-US"/>
        </w:rPr>
        <w:t>2-е изд.,М. Юрайт.2012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г</w:t>
      </w:r>
      <w:r w:rsidRPr="0061783F">
        <w:rPr>
          <w:rFonts w:eastAsia="TimesNewRoman"/>
          <w:lang w:eastAsia="en-US"/>
        </w:rPr>
        <w:t>.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История государственного управления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Мухаев Р.Т. История государственного управления в России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- учебник, М.,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Юрайт,2014г,гриф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Самыгин П.С. - История для бакалавров - учебник, Ростов н/Д, Феникс, 2014г,без грифа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Экономическая теория</w:t>
      </w:r>
    </w:p>
    <w:p w:rsidR="005C574C" w:rsidRPr="0061783F" w:rsidRDefault="00AE362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Шишкин М.В. - История экономических учений. - учебник, 3-е изд., М., Юрайт, 2014г,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гриф</w:t>
      </w:r>
    </w:p>
    <w:p w:rsidR="00ED25F9" w:rsidRPr="0061783F" w:rsidRDefault="00ED25F9" w:rsidP="00ED25F9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Cs/>
          <w:lang w:eastAsia="en-US"/>
        </w:rPr>
      </w:pPr>
      <w:r w:rsidRPr="0061783F">
        <w:rPr>
          <w:bCs/>
          <w:color w:val="333333"/>
          <w:shd w:val="clear" w:color="auto" w:fill="FFFFFF"/>
        </w:rPr>
        <w:t>2. Тарасевич</w:t>
      </w:r>
      <w:r w:rsidRPr="0061783F">
        <w:rPr>
          <w:color w:val="333333"/>
          <w:shd w:val="clear" w:color="auto" w:fill="FFFFFF"/>
        </w:rPr>
        <w:t xml:space="preserve">, П.И. Гребенников, А.И. Леусский. </w:t>
      </w:r>
      <w:r w:rsidRPr="0061783F">
        <w:rPr>
          <w:rFonts w:eastAsiaTheme="minorHAnsi"/>
          <w:bCs/>
          <w:lang w:eastAsia="en-US"/>
        </w:rPr>
        <w:t>Экономическая теория</w:t>
      </w:r>
    </w:p>
    <w:p w:rsidR="00ED25F9" w:rsidRPr="0061783F" w:rsidRDefault="00ED25F9" w:rsidP="005C574C">
      <w:pPr>
        <w:autoSpaceDE w:val="0"/>
        <w:autoSpaceDN w:val="0"/>
        <w:adjustRightInd w:val="0"/>
        <w:spacing w:line="240" w:lineRule="auto"/>
        <w:ind w:firstLine="0"/>
        <w:rPr>
          <w:rStyle w:val="apple-converted-space"/>
          <w:color w:val="333333"/>
          <w:shd w:val="clear" w:color="auto" w:fill="FFFFFF"/>
        </w:rPr>
      </w:pPr>
      <w:r w:rsidRPr="0061783F">
        <w:rPr>
          <w:color w:val="333333"/>
          <w:shd w:val="clear" w:color="auto" w:fill="FFFFFF"/>
        </w:rPr>
        <w:t>- М.: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Юрайт</w:t>
      </w:r>
      <w:r w:rsidRPr="0061783F">
        <w:rPr>
          <w:color w:val="333333"/>
          <w:shd w:val="clear" w:color="auto" w:fill="FFFFFF"/>
        </w:rPr>
        <w:t>,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2013</w:t>
      </w:r>
      <w:r w:rsidRPr="0061783F">
        <w:rPr>
          <w:color w:val="333333"/>
          <w:shd w:val="clear" w:color="auto" w:fill="FFFFFF"/>
        </w:rPr>
        <w:t>. -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686 c.</w:t>
      </w:r>
      <w:r w:rsidRPr="0061783F">
        <w:rPr>
          <w:rStyle w:val="apple-converted-space"/>
          <w:color w:val="333333"/>
          <w:shd w:val="clear" w:color="auto" w:fill="FFFFFF"/>
        </w:rPr>
        <w:t> </w:t>
      </w:r>
    </w:p>
    <w:p w:rsidR="00A54820" w:rsidRPr="0061783F" w:rsidRDefault="00A54820" w:rsidP="005C574C">
      <w:pPr>
        <w:autoSpaceDE w:val="0"/>
        <w:autoSpaceDN w:val="0"/>
        <w:adjustRightInd w:val="0"/>
        <w:spacing w:line="240" w:lineRule="auto"/>
        <w:ind w:firstLine="0"/>
        <w:rPr>
          <w:color w:val="333333"/>
          <w:shd w:val="clear" w:color="auto" w:fill="FFFFFF"/>
        </w:rPr>
      </w:pPr>
      <w:r w:rsidRPr="0061783F">
        <w:rPr>
          <w:rFonts w:eastAsia="TimesNewRoman"/>
          <w:lang w:eastAsia="en-US"/>
        </w:rPr>
        <w:t>3.</w:t>
      </w:r>
      <w:r w:rsidRPr="0061783F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1783F">
        <w:rPr>
          <w:bCs/>
          <w:color w:val="333333"/>
          <w:shd w:val="clear" w:color="auto" w:fill="FFFFFF"/>
        </w:rPr>
        <w:t>Тарасевич</w:t>
      </w:r>
      <w:r w:rsidRPr="0061783F">
        <w:rPr>
          <w:color w:val="333333"/>
          <w:shd w:val="clear" w:color="auto" w:fill="FFFFFF"/>
        </w:rPr>
        <w:t>,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Л</w:t>
      </w:r>
      <w:r w:rsidRPr="0061783F">
        <w:rPr>
          <w:color w:val="333333"/>
          <w:shd w:val="clear" w:color="auto" w:fill="FFFFFF"/>
        </w:rPr>
        <w:t>.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С</w:t>
      </w:r>
      <w:r w:rsidRPr="0061783F">
        <w:rPr>
          <w:color w:val="333333"/>
          <w:shd w:val="clear" w:color="auto" w:fill="FFFFFF"/>
        </w:rPr>
        <w:t>. Микроэкономика: учебник для вузов по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 xml:space="preserve">экономическим </w:t>
      </w:r>
      <w:r w:rsidRPr="0061783F">
        <w:rPr>
          <w:color w:val="333333"/>
          <w:shd w:val="clear" w:color="auto" w:fill="FFFFFF"/>
        </w:rPr>
        <w:t>специальностям. </w:t>
      </w:r>
      <w:r w:rsidRPr="0061783F">
        <w:rPr>
          <w:b/>
          <w:bCs/>
          <w:color w:val="888888"/>
          <w:shd w:val="clear" w:color="auto" w:fill="FFFFFF"/>
        </w:rPr>
        <w:t>...</w:t>
      </w:r>
      <w:r w:rsidRPr="0061783F">
        <w:rPr>
          <w:rStyle w:val="apple-converted-space"/>
          <w:b/>
          <w:bCs/>
          <w:color w:val="888888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Углубленный курс</w:t>
      </w:r>
      <w:r w:rsidRPr="0061783F">
        <w:rPr>
          <w:b/>
          <w:color w:val="333333"/>
          <w:shd w:val="clear" w:color="auto" w:fill="FFFFFF"/>
        </w:rPr>
        <w:t>.</w:t>
      </w:r>
      <w:r w:rsidRPr="0061783F">
        <w:rPr>
          <w:rStyle w:val="apple-converted-space"/>
          <w:b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Юрайт</w:t>
      </w:r>
      <w:r w:rsidRPr="0061783F">
        <w:rPr>
          <w:color w:val="333333"/>
          <w:shd w:val="clear" w:color="auto" w:fill="FFFFFF"/>
        </w:rPr>
        <w:t>,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2013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г</w:t>
      </w:r>
      <w:r w:rsidRPr="0061783F">
        <w:rPr>
          <w:color w:val="333333"/>
          <w:shd w:val="clear" w:color="auto" w:fill="FFFFFF"/>
        </w:rPr>
        <w:t>.</w:t>
      </w:r>
    </w:p>
    <w:p w:rsidR="0051293C" w:rsidRPr="0061783F" w:rsidRDefault="0051293C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color w:val="333333"/>
          <w:shd w:val="clear" w:color="auto" w:fill="FFFFFF"/>
        </w:rPr>
        <w:lastRenderedPageBreak/>
        <w:t xml:space="preserve">4. </w:t>
      </w:r>
      <w:r w:rsidRPr="0061783F">
        <w:rPr>
          <w:bCs/>
          <w:color w:val="333333"/>
          <w:shd w:val="clear" w:color="auto" w:fill="FFFFFF"/>
        </w:rPr>
        <w:t>Макроэкономика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: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учебник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для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бакалавров / под ред. А. С. Булатова. —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М.: Издательство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Юрайт</w:t>
      </w:r>
      <w:r w:rsidRPr="0061783F">
        <w:rPr>
          <w:color w:val="333333"/>
          <w:shd w:val="clear" w:color="auto" w:fill="FFFFFF"/>
        </w:rPr>
        <w:t>, 2014. — 405 с. — Серия : Бакалавр. Базовый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курс.</w:t>
      </w:r>
    </w:p>
    <w:p w:rsidR="005D79EB" w:rsidRPr="0061783F" w:rsidRDefault="005C574C" w:rsidP="005D79E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Государственное регулирование экономики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 xml:space="preserve">1. </w:t>
      </w:r>
      <w:r w:rsidRPr="0061783F">
        <w:t>Бабашкина, А.М.</w:t>
      </w:r>
      <w:r w:rsidRPr="0061783F">
        <w:rPr>
          <w:kern w:val="2"/>
        </w:rPr>
        <w:t xml:space="preserve">; </w:t>
      </w:r>
      <w:r w:rsidRPr="0061783F">
        <w:t>Государственное регулирование национальной экономики: учебное пособие.— электрон. дан. — М. :финансы и статистика, 2014. — 478 с</w:t>
      </w:r>
    </w:p>
    <w:p w:rsidR="005C574C" w:rsidRPr="0061783F" w:rsidRDefault="005D79EB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Theme="minorHAnsi"/>
          <w:b/>
          <w:bCs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Суэтин А.А. - Международные валютно-финансовые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и кредитные отношения. -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учебник,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Ростовн/Д., Феникс,2010.гриф.</w:t>
      </w:r>
    </w:p>
    <w:p w:rsidR="00806CBA" w:rsidRPr="0061783F" w:rsidRDefault="00806CBA" w:rsidP="00806CBA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3. </w:t>
      </w:r>
      <w:r w:rsidRPr="0061783F">
        <w:t xml:space="preserve">Мысляева И.Н., Кононкова Н.П., </w:t>
      </w:r>
      <w:r w:rsidRPr="0061783F">
        <w:rPr>
          <w:kern w:val="2"/>
        </w:rPr>
        <w:t xml:space="preserve">; </w:t>
      </w:r>
      <w:r w:rsidRPr="0061783F">
        <w:t>Государственное регулирование экономики: уч.пособие</w:t>
      </w:r>
      <w:r w:rsidRPr="0061783F">
        <w:rPr>
          <w:kern w:val="2"/>
        </w:rPr>
        <w:t>;  М.,</w:t>
      </w:r>
      <w:r w:rsidRPr="0061783F">
        <w:rPr>
          <w:rFonts w:eastAsia="TimesNewRoman"/>
          <w:lang w:eastAsia="en-US"/>
        </w:rPr>
        <w:t xml:space="preserve"> Юрайт,</w:t>
      </w:r>
      <w:r w:rsidRPr="0061783F">
        <w:rPr>
          <w:kern w:val="2"/>
        </w:rPr>
        <w:t xml:space="preserve"> 2010</w:t>
      </w:r>
    </w:p>
    <w:p w:rsidR="005D79EB" w:rsidRPr="0061783F" w:rsidRDefault="005C574C" w:rsidP="005D79E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rFonts w:eastAsiaTheme="minorHAnsi"/>
          <w:b/>
          <w:bCs/>
          <w:lang w:eastAsia="en-US"/>
        </w:rPr>
        <w:t>Конституционное право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rFonts w:eastAsiaTheme="minorHAnsi"/>
          <w:b/>
          <w:bCs/>
          <w:lang w:eastAsia="en-US"/>
        </w:rPr>
        <w:t xml:space="preserve">1. </w:t>
      </w:r>
      <w:r w:rsidRPr="0061783F">
        <w:rPr>
          <w:kern w:val="2"/>
        </w:rPr>
        <w:t>Конституция Российской Федерации. Принята всенародным голосованием 12.12.1993 ; Российская газета. 25.12.1993.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2. Косаренко, Н.Н.; Правоведение.; М. : ФЛИНТА, 2010. — 357 с. — Режим доступа: http://e.lanbook.com/books/element.php?pl1_id=44686 — Загл. с экрана.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3. Земцов Б.Н.; Основы права [Электронный ресурс]: учебное пособие. ; М.: Евразийский открытый институт, 2011.— 456 c.— Режим доступа: http://www.iprbookshop.ru/11044.— ЭБС «IPRbooks».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4. Богданова Н.А.; Конституционное право. Общая часть [Электронный ресурс]: программа, тезисы лекций и задания к семинарским занятиям/ Богданова Н.А.— Электрон. текстовые данные.; М.: Зерцало-М, 2014.— 144 c.— Режим доступа: http://www.iprbookshop.ru/4518.— ЭБС «IPRbooks», по паролю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5.Эбзеев Б.С.; Конституционное право России [Электронный ресурс]: учебник/ Эбзеев Б.С., Прудников А.С.— Электрон. текстовые данные.; М.: ЮНИТИ-ДАНА, 2012.— 671 c.— Режим доступа: http://www.iprbookshop.ru/7047.— ЭБС «IPRbooks», по паролю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b/>
          <w:i/>
          <w:kern w:val="2"/>
        </w:rPr>
      </w:pPr>
      <w:r w:rsidRPr="0061783F">
        <w:rPr>
          <w:b/>
          <w:i/>
          <w:kern w:val="2"/>
        </w:rPr>
        <w:t>Дополнительная литература</w:t>
      </w:r>
    </w:p>
    <w:p w:rsidR="005D79EB" w:rsidRPr="0061783F" w:rsidRDefault="005D79EB" w:rsidP="005D79E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lang w:eastAsia="en-US"/>
        </w:rPr>
      </w:pPr>
      <w:r w:rsidRPr="0061783F">
        <w:rPr>
          <w:b/>
          <w:kern w:val="2"/>
        </w:rPr>
        <w:t>1.</w:t>
      </w:r>
      <w:r w:rsidRPr="0061783F">
        <w:rPr>
          <w:b/>
          <w:i/>
          <w:kern w:val="2"/>
        </w:rPr>
        <w:t xml:space="preserve"> </w:t>
      </w:r>
      <w:r w:rsidRPr="0061783F">
        <w:rPr>
          <w:rStyle w:val="FontStyle37"/>
          <w:sz w:val="28"/>
          <w:szCs w:val="28"/>
        </w:rPr>
        <w:t>Братановский С.Н.</w:t>
      </w:r>
      <w:r w:rsidRPr="0061783F">
        <w:rPr>
          <w:kern w:val="2"/>
        </w:rPr>
        <w:t xml:space="preserve">; </w:t>
      </w:r>
      <w:r w:rsidRPr="0061783F">
        <w:rPr>
          <w:rStyle w:val="FontStyle37"/>
          <w:sz w:val="28"/>
          <w:szCs w:val="28"/>
        </w:rPr>
        <w:t>Конституционное право [Электронный ресурс]: учебник/ Братановский С.Н.— Электрон. текстовые данные.; Саратов: Электронно-библиотечная система IPRbooks, 2012.— 705 c.— Режим доступа: http://www.iprbookshop.ru/9007.— ЭБС «IPRbooks», по паролю</w:t>
      </w:r>
    </w:p>
    <w:p w:rsidR="005C574C" w:rsidRPr="0061783F" w:rsidRDefault="005D79EB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 2. </w:t>
      </w:r>
      <w:r w:rsidR="005C574C" w:rsidRPr="0061783F">
        <w:rPr>
          <w:rFonts w:eastAsia="TimesNewRoman"/>
          <w:lang w:eastAsia="en-US"/>
        </w:rPr>
        <w:t>Стрекозов В.Г. - Конституционное право России - учебник. М. Юрайт, 2012г - гриф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b/>
          <w:bCs/>
          <w:lang w:eastAsia="en-US"/>
        </w:rPr>
      </w:pPr>
      <w:r w:rsidRPr="0061783F">
        <w:rPr>
          <w:rFonts w:eastAsia="TimesNewRoman"/>
          <w:b/>
          <w:bCs/>
          <w:lang w:eastAsia="en-US"/>
        </w:rPr>
        <w:t>Административное право</w:t>
      </w:r>
    </w:p>
    <w:p w:rsidR="005C574C" w:rsidRPr="0061783F" w:rsidRDefault="00BC65A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 xml:space="preserve">Попова Л.Л. - Административное право 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Российской Федерации - учебник. М.: Юрайт,</w:t>
      </w:r>
      <w:r w:rsidRPr="0061783F">
        <w:rPr>
          <w:rFonts w:eastAsia="TimesNewRoman"/>
          <w:lang w:eastAsia="en-US"/>
        </w:rPr>
        <w:t xml:space="preserve"> </w:t>
      </w:r>
      <w:r w:rsidR="00806CBA" w:rsidRPr="0061783F">
        <w:rPr>
          <w:rFonts w:eastAsia="TimesNewRoman"/>
          <w:lang w:eastAsia="en-US"/>
        </w:rPr>
        <w:t>2012г.</w:t>
      </w:r>
      <w:r w:rsidR="005C574C" w:rsidRPr="0061783F">
        <w:rPr>
          <w:rFonts w:eastAsia="TimesNewRoman"/>
          <w:lang w:eastAsia="en-US"/>
        </w:rPr>
        <w:t>, гриф.</w:t>
      </w:r>
    </w:p>
    <w:p w:rsidR="005C574C" w:rsidRPr="0061783F" w:rsidRDefault="00BC65A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2. </w:t>
      </w:r>
      <w:r w:rsidR="005C574C" w:rsidRPr="0061783F">
        <w:rPr>
          <w:rFonts w:eastAsia="TimesNewRoman"/>
          <w:lang w:eastAsia="en-US"/>
        </w:rPr>
        <w:t>Румянцева Н.В. - Административная ответственность. - учебное пособие, 6-е изд., М.</w:t>
      </w:r>
      <w:r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ЮНИТИ - ДАНА, 2011, гриф</w:t>
      </w:r>
    </w:p>
    <w:p w:rsidR="005C574C" w:rsidRPr="0061783F" w:rsidRDefault="005C574C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b/>
          <w:bCs/>
          <w:lang w:eastAsia="en-US"/>
        </w:rPr>
      </w:pPr>
      <w:r w:rsidRPr="0061783F">
        <w:rPr>
          <w:rFonts w:eastAsia="TimesNewRoman"/>
          <w:b/>
          <w:bCs/>
          <w:lang w:eastAsia="en-US"/>
        </w:rPr>
        <w:t>Гражданское право</w:t>
      </w:r>
    </w:p>
    <w:p w:rsidR="005C574C" w:rsidRPr="0061783F" w:rsidRDefault="00BC65A5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 xml:space="preserve">1. </w:t>
      </w:r>
      <w:r w:rsidR="005C574C" w:rsidRPr="0061783F">
        <w:rPr>
          <w:rFonts w:eastAsia="TimesNewRoman"/>
          <w:lang w:eastAsia="en-US"/>
        </w:rPr>
        <w:t>Сергеев А.П. - Гражданское право - учебник, Т. 1, М. Проспект, 2010,без грифа</w:t>
      </w:r>
    </w:p>
    <w:p w:rsidR="00BC65A5" w:rsidRPr="0061783F" w:rsidRDefault="004C4F01" w:rsidP="00BC65A5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b/>
          <w:bCs/>
          <w:lang w:eastAsia="en-US"/>
        </w:rPr>
      </w:pPr>
      <w:r w:rsidRPr="0061783F">
        <w:rPr>
          <w:rFonts w:eastAsia="TimesNewRoman"/>
          <w:b/>
          <w:bCs/>
          <w:lang w:eastAsia="en-US"/>
        </w:rPr>
        <w:t>2</w:t>
      </w:r>
      <w:r w:rsidR="00BC65A5" w:rsidRPr="0061783F">
        <w:rPr>
          <w:rFonts w:eastAsia="TimesNewRoman"/>
          <w:b/>
          <w:bCs/>
          <w:lang w:eastAsia="en-US"/>
        </w:rPr>
        <w:t>.</w:t>
      </w:r>
      <w:r w:rsidR="005C574C" w:rsidRPr="0061783F">
        <w:rPr>
          <w:rFonts w:eastAsia="TimesNewRoman"/>
          <w:b/>
          <w:bCs/>
          <w:lang w:eastAsia="en-US"/>
        </w:rPr>
        <w:t>Трудовое право</w:t>
      </w:r>
    </w:p>
    <w:p w:rsidR="0051293C" w:rsidRPr="0061783F" w:rsidRDefault="0051293C" w:rsidP="00BC65A5">
      <w:pPr>
        <w:autoSpaceDE w:val="0"/>
        <w:autoSpaceDN w:val="0"/>
        <w:adjustRightInd w:val="0"/>
        <w:spacing w:line="240" w:lineRule="auto"/>
        <w:ind w:firstLine="0"/>
        <w:rPr>
          <w:color w:val="333333"/>
          <w:shd w:val="clear" w:color="auto" w:fill="FFFFFF"/>
        </w:rPr>
      </w:pPr>
      <w:r w:rsidRPr="0061783F">
        <w:rPr>
          <w:bCs/>
          <w:color w:val="333333"/>
          <w:shd w:val="clear" w:color="auto" w:fill="FFFFFF"/>
        </w:rPr>
        <w:lastRenderedPageBreak/>
        <w:t>1. Трудовое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право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России :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учебник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для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бакалавров /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под общ. ред. Е. Б</w:t>
      </w:r>
      <w:r w:rsidRPr="0061783F">
        <w:rPr>
          <w:b/>
          <w:bCs/>
          <w:color w:val="888888"/>
          <w:shd w:val="clear" w:color="auto" w:fill="FFFFFF"/>
        </w:rPr>
        <w:t>.</w:t>
      </w:r>
      <w:r w:rsidRPr="0061783F">
        <w:rPr>
          <w:rStyle w:val="apple-converted-space"/>
          <w:b/>
          <w:bCs/>
          <w:color w:val="888888"/>
          <w:shd w:val="clear" w:color="auto" w:fill="FFFFFF"/>
        </w:rPr>
        <w:t> </w:t>
      </w:r>
      <w:r w:rsidRPr="0061783F">
        <w:rPr>
          <w:color w:val="333333"/>
          <w:shd w:val="clear" w:color="auto" w:fill="FFFFFF"/>
        </w:rPr>
        <w:t>— М. : Издательство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Юрайт</w:t>
      </w:r>
      <w:r w:rsidRPr="0061783F">
        <w:rPr>
          <w:color w:val="333333"/>
          <w:shd w:val="clear" w:color="auto" w:fill="FFFFFF"/>
        </w:rPr>
        <w:t>,</w:t>
      </w:r>
      <w:r w:rsidRPr="0061783F">
        <w:rPr>
          <w:rStyle w:val="apple-converted-space"/>
          <w:color w:val="333333"/>
          <w:shd w:val="clear" w:color="auto" w:fill="FFFFFF"/>
        </w:rPr>
        <w:t> </w:t>
      </w:r>
      <w:r w:rsidRPr="0061783F">
        <w:rPr>
          <w:bCs/>
          <w:color w:val="333333"/>
          <w:shd w:val="clear" w:color="auto" w:fill="FFFFFF"/>
        </w:rPr>
        <w:t>2013</w:t>
      </w:r>
      <w:r w:rsidRPr="0061783F">
        <w:rPr>
          <w:color w:val="333333"/>
          <w:shd w:val="clear" w:color="auto" w:fill="FFFFFF"/>
        </w:rPr>
        <w:t>. — 673 с.</w:t>
      </w:r>
    </w:p>
    <w:p w:rsidR="00CE42CF" w:rsidRPr="0061783F" w:rsidRDefault="004C4F01" w:rsidP="00CE42CF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bCs/>
          <w:lang w:eastAsia="en-US"/>
        </w:rPr>
        <w:t>3</w:t>
      </w:r>
      <w:r w:rsidR="00CE42CF" w:rsidRPr="0061783F">
        <w:rPr>
          <w:rFonts w:eastAsia="TimesNewRoman"/>
          <w:bCs/>
          <w:lang w:eastAsia="en-US"/>
        </w:rPr>
        <w:t xml:space="preserve">. Хохлов Е.Б.  </w:t>
      </w:r>
      <w:r w:rsidR="00CE42CF" w:rsidRPr="0061783F">
        <w:rPr>
          <w:bCs/>
          <w:color w:val="333333"/>
          <w:shd w:val="clear" w:color="auto" w:fill="FFFFFF"/>
        </w:rPr>
        <w:t>Трудовое</w:t>
      </w:r>
      <w:r w:rsidR="00CE42CF" w:rsidRPr="0061783F">
        <w:rPr>
          <w:rStyle w:val="apple-converted-space"/>
          <w:color w:val="333333"/>
          <w:shd w:val="clear" w:color="auto" w:fill="FFFFFF"/>
        </w:rPr>
        <w:t> </w:t>
      </w:r>
      <w:r w:rsidR="00CE42CF" w:rsidRPr="0061783F">
        <w:rPr>
          <w:bCs/>
          <w:color w:val="333333"/>
          <w:shd w:val="clear" w:color="auto" w:fill="FFFFFF"/>
        </w:rPr>
        <w:t>право</w:t>
      </w:r>
      <w:r w:rsidR="00CE42CF" w:rsidRPr="0061783F">
        <w:rPr>
          <w:rStyle w:val="apple-converted-space"/>
          <w:color w:val="333333"/>
          <w:shd w:val="clear" w:color="auto" w:fill="FFFFFF"/>
        </w:rPr>
        <w:t> </w:t>
      </w:r>
      <w:r w:rsidR="00CE42CF" w:rsidRPr="0061783F">
        <w:rPr>
          <w:rFonts w:eastAsia="TimesNewRoman"/>
          <w:lang w:eastAsia="en-US"/>
        </w:rPr>
        <w:t>- учебник. М. Юрайт, 2013г. - 673 с. гриф</w:t>
      </w:r>
    </w:p>
    <w:p w:rsidR="005C574C" w:rsidRPr="0061783F" w:rsidRDefault="004C4F01" w:rsidP="005C574C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bCs/>
          <w:lang w:eastAsia="en-US"/>
        </w:rPr>
        <w:t>4</w:t>
      </w:r>
      <w:r w:rsidR="00BC65A5" w:rsidRPr="0061783F">
        <w:rPr>
          <w:rFonts w:eastAsia="TimesNewRoman"/>
          <w:bCs/>
          <w:lang w:eastAsia="en-US"/>
        </w:rPr>
        <w:t>.</w:t>
      </w:r>
      <w:r w:rsidR="00BC65A5" w:rsidRPr="0061783F">
        <w:rPr>
          <w:rFonts w:eastAsia="TimesNewRoman"/>
          <w:b/>
          <w:bCs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Оребец В.М., Яковлев Д.А. - Трудовое право</w:t>
      </w:r>
      <w:r w:rsidR="00926C22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- учебное пособие, 2-е изд,Питер,2010,гриф</w:t>
      </w:r>
    </w:p>
    <w:p w:rsidR="00627437" w:rsidRPr="0061783F" w:rsidRDefault="004C4F01" w:rsidP="006F0BB9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lang w:eastAsia="en-US"/>
        </w:rPr>
      </w:pPr>
      <w:r w:rsidRPr="0061783F">
        <w:rPr>
          <w:rFonts w:eastAsia="TimesNewRoman"/>
          <w:lang w:eastAsia="en-US"/>
        </w:rPr>
        <w:t>5</w:t>
      </w:r>
      <w:r w:rsidR="006F0BB9" w:rsidRPr="0061783F">
        <w:rPr>
          <w:rFonts w:eastAsia="TimesNewRoman"/>
          <w:lang w:eastAsia="en-US"/>
        </w:rPr>
        <w:t xml:space="preserve">. </w:t>
      </w:r>
      <w:r w:rsidR="005C574C" w:rsidRPr="0061783F">
        <w:rPr>
          <w:rFonts w:eastAsia="TimesNewRoman"/>
          <w:lang w:eastAsia="en-US"/>
        </w:rPr>
        <w:t>Рыженков А.Я.,</w:t>
      </w:r>
      <w:r w:rsidR="00F527CA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Мелихов</w:t>
      </w:r>
      <w:r w:rsidR="00F527CA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В.М. - Трудовое право России</w:t>
      </w:r>
      <w:r w:rsidR="00926C22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 xml:space="preserve"> - учебник.,3-е изд., М. Юрайт,</w:t>
      </w:r>
      <w:r w:rsidR="006F0BB9" w:rsidRPr="0061783F">
        <w:rPr>
          <w:rFonts w:eastAsia="TimesNewRoman"/>
          <w:lang w:eastAsia="en-US"/>
        </w:rPr>
        <w:t xml:space="preserve"> </w:t>
      </w:r>
      <w:r w:rsidR="005C574C" w:rsidRPr="0061783F">
        <w:rPr>
          <w:rFonts w:eastAsia="TimesNewRoman"/>
          <w:lang w:eastAsia="en-US"/>
        </w:rPr>
        <w:t>2011, гриф</w:t>
      </w:r>
    </w:p>
    <w:p w:rsidR="009D60B7" w:rsidRPr="0061783F" w:rsidRDefault="009D60B7" w:rsidP="006F0BB9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lang w:eastAsia="en-US"/>
        </w:rPr>
      </w:pPr>
    </w:p>
    <w:p w:rsidR="007720A5" w:rsidRPr="0061783F" w:rsidRDefault="007720A5" w:rsidP="007720A5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</w:rPr>
      </w:pPr>
      <w:r w:rsidRPr="0061783F">
        <w:t xml:space="preserve">              </w:t>
      </w:r>
      <w:r w:rsidRPr="0061783F">
        <w:rPr>
          <w:b/>
        </w:rPr>
        <w:t>Интернет-ресурсы, с</w:t>
      </w:r>
      <w:r w:rsidRPr="0061783F">
        <w:rPr>
          <w:rFonts w:eastAsia="Calibri"/>
          <w:b/>
        </w:rPr>
        <w:t>правочные системы.</w:t>
      </w:r>
    </w:p>
    <w:p w:rsidR="007720A5" w:rsidRPr="0061783F" w:rsidRDefault="007720A5" w:rsidP="007720A5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1. Официальный сайт Правительства РФ - government.ru</w:t>
      </w:r>
    </w:p>
    <w:p w:rsidR="007720A5" w:rsidRPr="0061783F" w:rsidRDefault="007720A5" w:rsidP="007720A5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2. Официальный сайт Сервера органов государственной власти РФ - gov.ru</w:t>
      </w:r>
    </w:p>
    <w:p w:rsidR="00942A5E" w:rsidRPr="0061783F" w:rsidRDefault="007720A5" w:rsidP="00942A5E">
      <w:pPr>
        <w:autoSpaceDE w:val="0"/>
        <w:autoSpaceDN w:val="0"/>
        <w:adjustRightInd w:val="0"/>
        <w:spacing w:line="240" w:lineRule="auto"/>
        <w:ind w:firstLine="0"/>
      </w:pPr>
      <w:r w:rsidRPr="0061783F">
        <w:rPr>
          <w:kern w:val="2"/>
        </w:rPr>
        <w:t xml:space="preserve">3. </w:t>
      </w:r>
      <w:r w:rsidRPr="0061783F">
        <w:t>Официальный сайт Правительства Камчатского края - kamchatka.gov.ru</w:t>
      </w:r>
    </w:p>
    <w:p w:rsidR="00942A5E" w:rsidRPr="0061783F" w:rsidRDefault="00942A5E" w:rsidP="00942A5E">
      <w:pPr>
        <w:autoSpaceDE w:val="0"/>
        <w:autoSpaceDN w:val="0"/>
        <w:adjustRightInd w:val="0"/>
        <w:spacing w:line="240" w:lineRule="auto"/>
        <w:ind w:firstLine="0"/>
      </w:pPr>
      <w:r w:rsidRPr="0061783F">
        <w:t xml:space="preserve">4. Официальный сайт Министерства финансов РФ - </w:t>
      </w:r>
      <w:hyperlink r:id="rId10" w:history="1">
        <w:r w:rsidRPr="0061783F">
          <w:t>http://www.minfin.ru</w:t>
        </w:r>
      </w:hyperlink>
    </w:p>
    <w:p w:rsidR="00942A5E" w:rsidRPr="0061783F" w:rsidRDefault="00942A5E" w:rsidP="00942A5E">
      <w:pPr>
        <w:autoSpaceDE w:val="0"/>
        <w:autoSpaceDN w:val="0"/>
        <w:adjustRightInd w:val="0"/>
        <w:spacing w:line="240" w:lineRule="auto"/>
        <w:ind w:firstLine="0"/>
      </w:pPr>
      <w:r w:rsidRPr="0061783F">
        <w:t xml:space="preserve">5.Официальный сайт Федеральной налоговой службы - </w:t>
      </w:r>
      <w:hyperlink r:id="rId11" w:history="1">
        <w:r w:rsidRPr="0061783F">
          <w:t>http://www.nalog.ru</w:t>
        </w:r>
      </w:hyperlink>
    </w:p>
    <w:p w:rsidR="00942A5E" w:rsidRPr="0061783F" w:rsidRDefault="00942A5E" w:rsidP="00942A5E">
      <w:pPr>
        <w:autoSpaceDE w:val="0"/>
        <w:autoSpaceDN w:val="0"/>
        <w:adjustRightInd w:val="0"/>
        <w:spacing w:line="240" w:lineRule="auto"/>
        <w:ind w:firstLine="0"/>
        <w:rPr>
          <w:shadow/>
        </w:rPr>
      </w:pPr>
      <w:r w:rsidRPr="0061783F">
        <w:t>6</w:t>
      </w:r>
      <w:r w:rsidRPr="0061783F">
        <w:rPr>
          <w:shadow/>
        </w:rPr>
        <w:t xml:space="preserve">.Электронная библиотека «Издательство ЮРАЙТ» </w:t>
      </w:r>
      <w:hyperlink r:id="rId12" w:tgtFrame="_blank" w:tooltip="ЭБС издательства &quot;Юрайт&quot;" w:history="1">
        <w:r w:rsidRPr="0061783F">
          <w:rPr>
            <w:shadow/>
            <w:u w:val="single"/>
          </w:rPr>
          <w:t>http://www.biblio-online.ru/</w:t>
        </w:r>
      </w:hyperlink>
      <w:r w:rsidRPr="0061783F">
        <w:rPr>
          <w:shadow/>
        </w:rPr>
        <w:t xml:space="preserve"> </w:t>
      </w:r>
    </w:p>
    <w:p w:rsidR="00942A5E" w:rsidRPr="0061783F" w:rsidRDefault="00942A5E" w:rsidP="00942A5E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shadow/>
        </w:rPr>
        <w:t>7</w:t>
      </w:r>
      <w:r w:rsidRPr="0061783F">
        <w:rPr>
          <w:kern w:val="2"/>
        </w:rPr>
        <w:t>.</w:t>
      </w:r>
      <w:r w:rsidRPr="0061783F">
        <w:t xml:space="preserve"> Электронная библиотека «Издательство Лань» </w:t>
      </w:r>
      <w:r w:rsidRPr="0061783F">
        <w:rPr>
          <w:kern w:val="2"/>
        </w:rPr>
        <w:t>http://e.lanbook.com/</w:t>
      </w:r>
    </w:p>
    <w:p w:rsidR="00CD787E" w:rsidRPr="0061783F" w:rsidRDefault="00942A5E" w:rsidP="00CD787E">
      <w:pPr>
        <w:autoSpaceDE w:val="0"/>
        <w:autoSpaceDN w:val="0"/>
        <w:adjustRightInd w:val="0"/>
        <w:spacing w:line="240" w:lineRule="auto"/>
        <w:ind w:firstLine="0"/>
        <w:rPr>
          <w:kern w:val="2"/>
        </w:rPr>
      </w:pPr>
      <w:r w:rsidRPr="0061783F">
        <w:rPr>
          <w:kern w:val="2"/>
        </w:rPr>
        <w:t>8.Электронная библиотека «</w:t>
      </w:r>
      <w:r w:rsidRPr="0061783F">
        <w:rPr>
          <w:kern w:val="2"/>
          <w:lang w:val="en-US"/>
        </w:rPr>
        <w:t>IPRBooks</w:t>
      </w:r>
      <w:r w:rsidRPr="0061783F">
        <w:rPr>
          <w:kern w:val="2"/>
        </w:rPr>
        <w:t>» http://www.iprbookshop.ru/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</w:pPr>
      <w:r w:rsidRPr="0061783F">
        <w:rPr>
          <w:rFonts w:eastAsia="Calibri"/>
        </w:rPr>
        <w:t>9.</w:t>
      </w:r>
      <w:r w:rsidRPr="0061783F">
        <w:rPr>
          <w:rFonts w:eastAsia="Calibri"/>
          <w:b/>
        </w:rPr>
        <w:t xml:space="preserve"> </w:t>
      </w:r>
      <w:r w:rsidRPr="0061783F">
        <w:t xml:space="preserve">Официальный сайт  СПС </w:t>
      </w:r>
      <w:r w:rsidRPr="0061783F">
        <w:rPr>
          <w:kern w:val="2"/>
        </w:rPr>
        <w:t>Консультант Плюс - http://www.consultant.ru/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</w:pPr>
      <w:r w:rsidRPr="0061783F">
        <w:rPr>
          <w:kern w:val="2"/>
        </w:rPr>
        <w:t>10. http://www.edu.ru – Федеральный образовательный портал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t xml:space="preserve">11. </w:t>
      </w:r>
      <w:r w:rsidRPr="0061783F">
        <w:rPr>
          <w:kern w:val="2"/>
        </w:rPr>
        <w:t>http://www.consulting.ru/ -</w:t>
      </w:r>
      <w:r w:rsidRPr="0061783F">
        <w:rPr>
          <w:bCs/>
          <w:kern w:val="2"/>
        </w:rPr>
        <w:t>Интернет-еженедельник CONSULTING.RU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>12.</w:t>
      </w:r>
      <w:r w:rsidRPr="0061783F">
        <w:rPr>
          <w:kern w:val="2"/>
        </w:rPr>
        <w:t xml:space="preserve"> http://www.big.spb.ru/ (Компьютеризация управленческих решений. Информация о программных продуктах).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13. </w:t>
      </w:r>
      <w:r w:rsidRPr="0061783F">
        <w:rPr>
          <w:kern w:val="2"/>
        </w:rPr>
        <w:t>http://www.altrc.ru/forum (Комментарии по аналитическому обеспечению принятия управленческих решений).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>14.</w:t>
      </w:r>
      <w:r w:rsidRPr="0061783F">
        <w:t>Административно-Управленческий Портал — публикации по  экономике, финансам, менеджменту и маркетингу.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15. </w:t>
      </w:r>
      <w:r w:rsidRPr="0061783F">
        <w:t>Консалтинговый сайт. Материалы анализа и исследований компаний, рекомендации по структурам, формированию культуры и т.д.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16. </w:t>
      </w:r>
      <w:r w:rsidRPr="0061783F">
        <w:t>Корпоративный менеджмент. Материалы и публикации по всем отраслям менеджмента, в т.ч. теоретико-методологического характера.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17. </w:t>
      </w:r>
      <w:r w:rsidRPr="0061783F">
        <w:t>Публикации, статьи и методические материалы по менеджменту.</w:t>
      </w:r>
      <w:r w:rsidRPr="0061783F">
        <w:rPr>
          <w:bCs/>
          <w:kern w:val="2"/>
        </w:rPr>
        <w:t xml:space="preserve"> 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18. </w:t>
      </w:r>
      <w:r w:rsidRPr="0061783F">
        <w:t>Сайт журнала «Проблемы теории и практики управления». Публикации, статьи и методические материалы по менеджменту.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19. </w:t>
      </w:r>
      <w:r w:rsidRPr="0061783F">
        <w:t>Сайт «Развитие Бизнеса». Материалы по организационному дизайну и анализу организаций.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20. </w:t>
      </w:r>
      <w:r w:rsidRPr="0061783F">
        <w:t>Сайт компании «Евроменеджмент». Обзоры зарубежного и российского опыта управления современными компаниями.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  <w:rPr>
          <w:bCs/>
          <w:kern w:val="2"/>
        </w:rPr>
      </w:pPr>
      <w:r w:rsidRPr="0061783F">
        <w:rPr>
          <w:bCs/>
          <w:kern w:val="2"/>
        </w:rPr>
        <w:t xml:space="preserve">21. </w:t>
      </w:r>
      <w:r w:rsidRPr="0061783F">
        <w:t>Экономикс он-лайн. Сборник разнообразных ресурсов по экономике и менеджменту, в т.ч. электронные версии классических трудов.</w:t>
      </w:r>
    </w:p>
    <w:p w:rsidR="00CD787E" w:rsidRPr="0061783F" w:rsidRDefault="00CD787E" w:rsidP="00CD787E">
      <w:pPr>
        <w:autoSpaceDE w:val="0"/>
        <w:autoSpaceDN w:val="0"/>
        <w:adjustRightInd w:val="0"/>
        <w:spacing w:line="240" w:lineRule="auto"/>
        <w:ind w:firstLine="0"/>
      </w:pPr>
    </w:p>
    <w:p w:rsidR="00F527CA" w:rsidRPr="0061783F" w:rsidRDefault="00F527CA" w:rsidP="00F527CA">
      <w:pPr>
        <w:rPr>
          <w:b/>
        </w:rPr>
      </w:pPr>
      <w:r w:rsidRPr="0061783F">
        <w:rPr>
          <w:b/>
        </w:rPr>
        <w:t xml:space="preserve">    </w:t>
      </w:r>
      <w:r w:rsidR="00926903" w:rsidRPr="0061783F">
        <w:rPr>
          <w:b/>
        </w:rPr>
        <w:t xml:space="preserve">      </w:t>
      </w:r>
      <w:r w:rsidR="00A15A17" w:rsidRPr="0061783F">
        <w:rPr>
          <w:b/>
        </w:rPr>
        <w:t>4. 9.</w:t>
      </w:r>
      <w:r w:rsidR="00926903" w:rsidRPr="0061783F">
        <w:t xml:space="preserve"> </w:t>
      </w:r>
      <w:r w:rsidRPr="0061783F">
        <w:t xml:space="preserve"> </w:t>
      </w:r>
      <w:r w:rsidRPr="0061783F">
        <w:rPr>
          <w:rFonts w:eastAsia="Calibri"/>
          <w:b/>
        </w:rPr>
        <w:t>Нормативные правовые документы.</w:t>
      </w:r>
      <w:r w:rsidRPr="0061783F">
        <w:rPr>
          <w:b/>
        </w:rPr>
        <w:t xml:space="preserve"> 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60" w:lineRule="auto"/>
        <w:ind w:left="301" w:right="20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 xml:space="preserve">Федеральный закон Российской Федерации «Об образовании в </w:t>
      </w:r>
      <w:r w:rsidRPr="0061783F">
        <w:rPr>
          <w:sz w:val="28"/>
          <w:szCs w:val="28"/>
        </w:rPr>
        <w:lastRenderedPageBreak/>
        <w:t>Российской Федерации» от 29 декабря 2012 г. №273-Ф3;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294"/>
        </w:tabs>
        <w:spacing w:after="0" w:line="360" w:lineRule="auto"/>
        <w:ind w:left="301" w:right="20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утвержденный приказом Министерства образования и науки Российской Федерации от 19 декабря 2013 года №1367.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7"/>
        </w:tabs>
        <w:spacing w:after="0" w:line="360" w:lineRule="auto"/>
        <w:ind w:left="301" w:right="20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 xml:space="preserve">Федеральный государственный образовательный стандарт высшего образования (проект) по направлению подготовки </w:t>
      </w:r>
      <w:r w:rsidRPr="0061783F">
        <w:rPr>
          <w:rStyle w:val="affd"/>
          <w:sz w:val="28"/>
          <w:szCs w:val="28"/>
        </w:rPr>
        <w:t>38.03.04 «Государственное и муниципальное управление»</w:t>
      </w:r>
      <w:r w:rsidRPr="0061783F">
        <w:rPr>
          <w:sz w:val="28"/>
          <w:szCs w:val="28"/>
        </w:rPr>
        <w:t>, утвержденный приказом Министерства образования и науки Российской Федерации от «03» июня 2013 г. №466;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4"/>
        </w:tabs>
        <w:spacing w:after="0" w:line="360" w:lineRule="auto"/>
        <w:ind w:left="301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>Нормативно-методические документы Минобрнауки России;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4"/>
        </w:tabs>
        <w:spacing w:after="0" w:line="360" w:lineRule="auto"/>
        <w:ind w:left="301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 xml:space="preserve"> «Положения  об организации и осуществлении в РАНХиГС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от 14 мая 2014 г., 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4"/>
        </w:tabs>
        <w:spacing w:after="0" w:line="360" w:lineRule="auto"/>
        <w:ind w:left="301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>Устав федерального государственного бюджетного образовательного учреждения высшего профессионального образования  «Российская академия народного хозяйства и государственной службы при Президенте Российской Федерации»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4"/>
        </w:tabs>
        <w:spacing w:after="0" w:line="360" w:lineRule="auto"/>
        <w:ind w:left="300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>Правила внутреннего распорядка Петропавловского филиала РАНХиГС;</w:t>
      </w:r>
    </w:p>
    <w:p w:rsidR="00926903" w:rsidRPr="0061783F" w:rsidRDefault="00926903" w:rsidP="00926903">
      <w:pPr>
        <w:pStyle w:val="35"/>
        <w:numPr>
          <w:ilvl w:val="0"/>
          <w:numId w:val="7"/>
        </w:numPr>
        <w:shd w:val="clear" w:color="auto" w:fill="auto"/>
        <w:tabs>
          <w:tab w:val="left" w:pos="1324"/>
        </w:tabs>
        <w:spacing w:after="0" w:line="360" w:lineRule="auto"/>
        <w:ind w:left="301" w:firstLine="760"/>
        <w:jc w:val="both"/>
        <w:rPr>
          <w:sz w:val="28"/>
          <w:szCs w:val="28"/>
        </w:rPr>
      </w:pPr>
      <w:r w:rsidRPr="0061783F">
        <w:rPr>
          <w:sz w:val="28"/>
          <w:szCs w:val="28"/>
        </w:rPr>
        <w:t>Положение о  Петропавловском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A15A17" w:rsidRPr="0061783F" w:rsidRDefault="00A15A17" w:rsidP="00A15A17">
      <w:pPr>
        <w:pStyle w:val="a3"/>
        <w:numPr>
          <w:ilvl w:val="0"/>
          <w:numId w:val="7"/>
        </w:numPr>
        <w:spacing w:before="208" w:after="200" w:line="360" w:lineRule="auto"/>
        <w:rPr>
          <w:rFonts w:ascii="Times New Roman" w:hAnsi="Times New Roman"/>
          <w:bCs/>
        </w:rPr>
      </w:pPr>
      <w:r w:rsidRPr="0061783F">
        <w:rPr>
          <w:rFonts w:ascii="Times New Roman" w:hAnsi="Times New Roman"/>
          <w:bCs/>
          <w:spacing w:val="80"/>
        </w:rPr>
        <w:t xml:space="preserve">Положение </w:t>
      </w:r>
      <w:r w:rsidRPr="0061783F">
        <w:rPr>
          <w:rFonts w:ascii="Times New Roman" w:hAnsi="Times New Roman"/>
          <w:bCs/>
        </w:rPr>
        <w:t xml:space="preserve">о государственной (итоговой) аттестации выпускников, осваивающих основные профессиональные </w:t>
      </w:r>
      <w:r w:rsidRPr="0061783F">
        <w:rPr>
          <w:rFonts w:ascii="Times New Roman" w:hAnsi="Times New Roman"/>
          <w:bCs/>
        </w:rPr>
        <w:lastRenderedPageBreak/>
        <w:t>образовательные программы среднего профессионального образования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Федерации»;</w:t>
      </w:r>
    </w:p>
    <w:p w:rsidR="00A15A17" w:rsidRPr="0061783F" w:rsidRDefault="00A15A17" w:rsidP="00A15A17">
      <w:pPr>
        <w:pStyle w:val="a3"/>
        <w:numPr>
          <w:ilvl w:val="0"/>
          <w:numId w:val="7"/>
        </w:numPr>
        <w:spacing w:after="630" w:line="360" w:lineRule="auto"/>
        <w:rPr>
          <w:rFonts w:ascii="Times New Roman" w:hAnsi="Times New Roman"/>
          <w:bCs/>
        </w:rPr>
      </w:pPr>
      <w:r w:rsidRPr="0061783F">
        <w:rPr>
          <w:rFonts w:ascii="Times New Roman" w:hAnsi="Times New Roman"/>
          <w:bCs/>
        </w:rPr>
        <w:t>Положение  о выпускной квалификационной работе по программам высшего профессионального образования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12296B" w:rsidRPr="0061783F" w:rsidRDefault="00A15A17" w:rsidP="0012296B">
      <w:pPr>
        <w:pStyle w:val="a3"/>
        <w:numPr>
          <w:ilvl w:val="0"/>
          <w:numId w:val="7"/>
        </w:numPr>
        <w:spacing w:after="630" w:line="360" w:lineRule="auto"/>
        <w:rPr>
          <w:rFonts w:ascii="Times New Roman" w:eastAsia="Times New Roman" w:hAnsi="Times New Roman"/>
          <w:bCs/>
        </w:rPr>
      </w:pPr>
      <w:r w:rsidRPr="0061783F">
        <w:rPr>
          <w:rFonts w:ascii="Times New Roman" w:hAnsi="Times New Roman"/>
          <w:bCs/>
        </w:rPr>
        <w:t>Положение об апелляционной комиссии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12296B" w:rsidRPr="0061783F" w:rsidRDefault="0012296B" w:rsidP="0012296B">
      <w:pPr>
        <w:spacing w:after="630" w:line="360" w:lineRule="auto"/>
        <w:jc w:val="center"/>
        <w:rPr>
          <w:rFonts w:eastAsia="Calibri"/>
          <w:b/>
        </w:rPr>
      </w:pPr>
      <w:r w:rsidRPr="0061783F">
        <w:rPr>
          <w:rFonts w:eastAsia="Calibri"/>
          <w:b/>
        </w:rPr>
        <w:t>Материально-техническое и программное обеспечение государственной итоговой аттестации</w:t>
      </w:r>
    </w:p>
    <w:p w:rsidR="0012296B" w:rsidRPr="0061783F" w:rsidRDefault="00696A1D" w:rsidP="0012296B">
      <w:pPr>
        <w:spacing w:after="630" w:line="360" w:lineRule="auto"/>
        <w:rPr>
          <w:rFonts w:eastAsia="Calibri"/>
          <w:b/>
        </w:rPr>
      </w:pPr>
      <w:r w:rsidRPr="0061783F">
        <w:t xml:space="preserve"> Филиал РАНХиГС в г. Петропавловск-Камчатский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планом, и соответствующей действующим санитарно-</w:t>
      </w:r>
      <w:r w:rsidRPr="0061783F">
        <w:softHyphen/>
        <w:t>техническим нормам.</w:t>
      </w:r>
      <w:r w:rsidR="0012296B" w:rsidRPr="0061783F">
        <w:t xml:space="preserve"> в филиале имеются компьютерный класс, оснащенных современными ПЭВМ, сканерами, принтерами. При проведении занятий в учебных целях используются мультимедиа проекторы, интерактивные доски, видеомагнитофоны, мобильные стенды, проекторы, видеокамеры. Со всех </w:t>
      </w:r>
      <w:r w:rsidR="0012296B" w:rsidRPr="0061783F">
        <w:lastRenderedPageBreak/>
        <w:t xml:space="preserve">компьютеров, задействованных в учебном процессе филиала, организован доступ к информационным ресурсам сети </w:t>
      </w:r>
      <w:r w:rsidR="0012296B" w:rsidRPr="0061783F">
        <w:rPr>
          <w:lang w:val="en-US"/>
        </w:rPr>
        <w:t>Internet</w:t>
      </w:r>
      <w:r w:rsidR="0012296B" w:rsidRPr="0061783F">
        <w:t xml:space="preserve">, имеется электронная почта, </w:t>
      </w:r>
      <w:r w:rsidR="0012296B" w:rsidRPr="0061783F">
        <w:rPr>
          <w:lang w:val="en-US"/>
        </w:rPr>
        <w:t>Web</w:t>
      </w:r>
      <w:r w:rsidR="0012296B" w:rsidRPr="0061783F">
        <w:t>-страница с информацией о работе филиала.</w:t>
      </w:r>
    </w:p>
    <w:p w:rsidR="00696A1D" w:rsidRPr="0061783F" w:rsidRDefault="00696A1D" w:rsidP="00696A1D">
      <w:pPr>
        <w:pStyle w:val="35"/>
        <w:shd w:val="clear" w:color="auto" w:fill="auto"/>
        <w:spacing w:after="0" w:line="413" w:lineRule="exact"/>
        <w:ind w:right="20" w:firstLine="0"/>
        <w:jc w:val="both"/>
        <w:rPr>
          <w:sz w:val="28"/>
          <w:szCs w:val="28"/>
        </w:rPr>
      </w:pPr>
    </w:p>
    <w:p w:rsidR="007720A5" w:rsidRPr="0061783F" w:rsidRDefault="007720A5" w:rsidP="006F0BB9">
      <w:pPr>
        <w:autoSpaceDE w:val="0"/>
        <w:autoSpaceDN w:val="0"/>
        <w:adjustRightInd w:val="0"/>
        <w:spacing w:line="240" w:lineRule="auto"/>
        <w:ind w:firstLine="0"/>
        <w:rPr>
          <w:rFonts w:eastAsia="TimesNewRoman"/>
          <w:b/>
          <w:lang w:eastAsia="en-US"/>
        </w:rPr>
      </w:pPr>
    </w:p>
    <w:sectPr w:rsidR="007720A5" w:rsidRPr="0061783F" w:rsidSect="00CE3C2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E1" w:rsidRDefault="008C61E1" w:rsidP="00CE3C2A">
      <w:pPr>
        <w:spacing w:line="240" w:lineRule="auto"/>
      </w:pPr>
      <w:r>
        <w:separator/>
      </w:r>
    </w:p>
  </w:endnote>
  <w:endnote w:type="continuationSeparator" w:id="1">
    <w:p w:rsidR="008C61E1" w:rsidRDefault="008C61E1" w:rsidP="00CE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9244"/>
      <w:docPartObj>
        <w:docPartGallery w:val="Page Numbers (Bottom of Page)"/>
        <w:docPartUnique/>
      </w:docPartObj>
    </w:sdtPr>
    <w:sdtContent>
      <w:p w:rsidR="0002771E" w:rsidRDefault="006C3EF8">
        <w:pPr>
          <w:pStyle w:val="a9"/>
          <w:jc w:val="right"/>
        </w:pPr>
        <w:fldSimple w:instr=" PAGE   \* MERGEFORMAT ">
          <w:r w:rsidR="00756A1F">
            <w:rPr>
              <w:noProof/>
            </w:rPr>
            <w:t>2</w:t>
          </w:r>
        </w:fldSimple>
      </w:p>
    </w:sdtContent>
  </w:sdt>
  <w:p w:rsidR="0002771E" w:rsidRDefault="000277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E1" w:rsidRDefault="008C61E1" w:rsidP="00CE3C2A">
      <w:pPr>
        <w:spacing w:line="240" w:lineRule="auto"/>
      </w:pPr>
      <w:r>
        <w:separator/>
      </w:r>
    </w:p>
  </w:footnote>
  <w:footnote w:type="continuationSeparator" w:id="1">
    <w:p w:rsidR="008C61E1" w:rsidRDefault="008C61E1" w:rsidP="00CE3C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0D"/>
    <w:multiLevelType w:val="hybridMultilevel"/>
    <w:tmpl w:val="483A3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6F1598"/>
    <w:multiLevelType w:val="hybridMultilevel"/>
    <w:tmpl w:val="3BFED108"/>
    <w:lvl w:ilvl="0" w:tplc="5882D93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57129"/>
    <w:multiLevelType w:val="hybridMultilevel"/>
    <w:tmpl w:val="0C88FCD2"/>
    <w:lvl w:ilvl="0" w:tplc="5882D93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B0F69"/>
    <w:multiLevelType w:val="multilevel"/>
    <w:tmpl w:val="A6FA72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6345F"/>
    <w:multiLevelType w:val="hybridMultilevel"/>
    <w:tmpl w:val="EE0E33E0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5">
    <w:nsid w:val="267F0BDE"/>
    <w:multiLevelType w:val="multilevel"/>
    <w:tmpl w:val="00422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10B85"/>
    <w:multiLevelType w:val="hybridMultilevel"/>
    <w:tmpl w:val="390C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DD204A"/>
    <w:multiLevelType w:val="singleLevel"/>
    <w:tmpl w:val="683AF3E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EF32DC4"/>
    <w:multiLevelType w:val="hybridMultilevel"/>
    <w:tmpl w:val="9AD0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04F6E"/>
    <w:multiLevelType w:val="singleLevel"/>
    <w:tmpl w:val="D5327FC2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7A66DD6"/>
    <w:multiLevelType w:val="hybridMultilevel"/>
    <w:tmpl w:val="04DE37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DF8"/>
    <w:rsid w:val="00000910"/>
    <w:rsid w:val="0000608E"/>
    <w:rsid w:val="0002771E"/>
    <w:rsid w:val="00030E8D"/>
    <w:rsid w:val="0003616A"/>
    <w:rsid w:val="00057EF2"/>
    <w:rsid w:val="000730A2"/>
    <w:rsid w:val="000A11A4"/>
    <w:rsid w:val="000C2C77"/>
    <w:rsid w:val="000C7ED1"/>
    <w:rsid w:val="000D1DE4"/>
    <w:rsid w:val="000E1424"/>
    <w:rsid w:val="000F652D"/>
    <w:rsid w:val="00102EBF"/>
    <w:rsid w:val="001079E5"/>
    <w:rsid w:val="0012296B"/>
    <w:rsid w:val="001440A3"/>
    <w:rsid w:val="001C73B4"/>
    <w:rsid w:val="001D68D4"/>
    <w:rsid w:val="00212C38"/>
    <w:rsid w:val="00230318"/>
    <w:rsid w:val="002656EB"/>
    <w:rsid w:val="00270EB0"/>
    <w:rsid w:val="0027133C"/>
    <w:rsid w:val="00293821"/>
    <w:rsid w:val="002B306C"/>
    <w:rsid w:val="002E466D"/>
    <w:rsid w:val="00302D90"/>
    <w:rsid w:val="00324377"/>
    <w:rsid w:val="00327EDE"/>
    <w:rsid w:val="0036518D"/>
    <w:rsid w:val="003667E1"/>
    <w:rsid w:val="00383046"/>
    <w:rsid w:val="00394D95"/>
    <w:rsid w:val="00397D81"/>
    <w:rsid w:val="003D52A6"/>
    <w:rsid w:val="003D6EEC"/>
    <w:rsid w:val="003E144D"/>
    <w:rsid w:val="003F3E2C"/>
    <w:rsid w:val="00404A30"/>
    <w:rsid w:val="00460701"/>
    <w:rsid w:val="004B5D43"/>
    <w:rsid w:val="004C4F01"/>
    <w:rsid w:val="004F12D6"/>
    <w:rsid w:val="005034D9"/>
    <w:rsid w:val="0051293C"/>
    <w:rsid w:val="00531AF6"/>
    <w:rsid w:val="005358B1"/>
    <w:rsid w:val="00542536"/>
    <w:rsid w:val="00552DC7"/>
    <w:rsid w:val="0055663D"/>
    <w:rsid w:val="0059393A"/>
    <w:rsid w:val="00596C92"/>
    <w:rsid w:val="005A4188"/>
    <w:rsid w:val="005B594C"/>
    <w:rsid w:val="005C574C"/>
    <w:rsid w:val="005D79EB"/>
    <w:rsid w:val="005F6C0E"/>
    <w:rsid w:val="00601AD3"/>
    <w:rsid w:val="00610022"/>
    <w:rsid w:val="0061783F"/>
    <w:rsid w:val="00621E0D"/>
    <w:rsid w:val="00621F80"/>
    <w:rsid w:val="00627437"/>
    <w:rsid w:val="00630503"/>
    <w:rsid w:val="0063103B"/>
    <w:rsid w:val="00643D4E"/>
    <w:rsid w:val="00643EBF"/>
    <w:rsid w:val="00651442"/>
    <w:rsid w:val="00682EE6"/>
    <w:rsid w:val="006939FF"/>
    <w:rsid w:val="00696A1D"/>
    <w:rsid w:val="006A1955"/>
    <w:rsid w:val="006A52D3"/>
    <w:rsid w:val="006C3EF8"/>
    <w:rsid w:val="006D7E69"/>
    <w:rsid w:val="006F0BB9"/>
    <w:rsid w:val="006F74C4"/>
    <w:rsid w:val="00705FB6"/>
    <w:rsid w:val="00713C97"/>
    <w:rsid w:val="00726279"/>
    <w:rsid w:val="0075412E"/>
    <w:rsid w:val="00756A1F"/>
    <w:rsid w:val="00757C72"/>
    <w:rsid w:val="00771DBE"/>
    <w:rsid w:val="007720A5"/>
    <w:rsid w:val="00774F65"/>
    <w:rsid w:val="00786293"/>
    <w:rsid w:val="007957DB"/>
    <w:rsid w:val="007B09A6"/>
    <w:rsid w:val="007B1977"/>
    <w:rsid w:val="007F3A28"/>
    <w:rsid w:val="007F4109"/>
    <w:rsid w:val="00806CBA"/>
    <w:rsid w:val="00834DDC"/>
    <w:rsid w:val="00854D9C"/>
    <w:rsid w:val="008718DA"/>
    <w:rsid w:val="008A7F9C"/>
    <w:rsid w:val="008B5828"/>
    <w:rsid w:val="008C61E1"/>
    <w:rsid w:val="0090705E"/>
    <w:rsid w:val="00914614"/>
    <w:rsid w:val="0091655E"/>
    <w:rsid w:val="00923CDD"/>
    <w:rsid w:val="00926903"/>
    <w:rsid w:val="00926C22"/>
    <w:rsid w:val="00930AAB"/>
    <w:rsid w:val="00933346"/>
    <w:rsid w:val="00935EB7"/>
    <w:rsid w:val="00942A5E"/>
    <w:rsid w:val="00980DF8"/>
    <w:rsid w:val="009A1CAE"/>
    <w:rsid w:val="009A209F"/>
    <w:rsid w:val="009D06F6"/>
    <w:rsid w:val="009D60B7"/>
    <w:rsid w:val="009F1C0E"/>
    <w:rsid w:val="009F3056"/>
    <w:rsid w:val="009F3A96"/>
    <w:rsid w:val="009F765F"/>
    <w:rsid w:val="00A15A17"/>
    <w:rsid w:val="00A23DF5"/>
    <w:rsid w:val="00A3565F"/>
    <w:rsid w:val="00A54820"/>
    <w:rsid w:val="00A71511"/>
    <w:rsid w:val="00A728CC"/>
    <w:rsid w:val="00A97478"/>
    <w:rsid w:val="00AB427D"/>
    <w:rsid w:val="00AD7ADE"/>
    <w:rsid w:val="00AE3625"/>
    <w:rsid w:val="00AE5234"/>
    <w:rsid w:val="00AF5CEC"/>
    <w:rsid w:val="00B02674"/>
    <w:rsid w:val="00B05DC9"/>
    <w:rsid w:val="00B11F6D"/>
    <w:rsid w:val="00B27BEE"/>
    <w:rsid w:val="00B65034"/>
    <w:rsid w:val="00B71998"/>
    <w:rsid w:val="00B831AD"/>
    <w:rsid w:val="00B85CB5"/>
    <w:rsid w:val="00B93410"/>
    <w:rsid w:val="00B94C43"/>
    <w:rsid w:val="00BC3698"/>
    <w:rsid w:val="00BC65A5"/>
    <w:rsid w:val="00BD1AC5"/>
    <w:rsid w:val="00BE7EBA"/>
    <w:rsid w:val="00C55A43"/>
    <w:rsid w:val="00C60F73"/>
    <w:rsid w:val="00CD787E"/>
    <w:rsid w:val="00CE3C2A"/>
    <w:rsid w:val="00CE42CF"/>
    <w:rsid w:val="00CF6138"/>
    <w:rsid w:val="00D02229"/>
    <w:rsid w:val="00D13F89"/>
    <w:rsid w:val="00D27D51"/>
    <w:rsid w:val="00D43D8C"/>
    <w:rsid w:val="00D56DA9"/>
    <w:rsid w:val="00D62371"/>
    <w:rsid w:val="00D76250"/>
    <w:rsid w:val="00D86AF1"/>
    <w:rsid w:val="00D92232"/>
    <w:rsid w:val="00DA51CD"/>
    <w:rsid w:val="00E0594A"/>
    <w:rsid w:val="00E071F6"/>
    <w:rsid w:val="00E35946"/>
    <w:rsid w:val="00E509F1"/>
    <w:rsid w:val="00E63746"/>
    <w:rsid w:val="00E641EA"/>
    <w:rsid w:val="00E84E70"/>
    <w:rsid w:val="00EA25C6"/>
    <w:rsid w:val="00EB586D"/>
    <w:rsid w:val="00ED25F9"/>
    <w:rsid w:val="00EF2750"/>
    <w:rsid w:val="00EF33B1"/>
    <w:rsid w:val="00F34D94"/>
    <w:rsid w:val="00F34DDB"/>
    <w:rsid w:val="00F37462"/>
    <w:rsid w:val="00F41930"/>
    <w:rsid w:val="00F52543"/>
    <w:rsid w:val="00F527CA"/>
    <w:rsid w:val="00F9272E"/>
    <w:rsid w:val="00F955CE"/>
    <w:rsid w:val="00FE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3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437"/>
    <w:pPr>
      <w:keepNext/>
      <w:spacing w:line="24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qFormat/>
    <w:rsid w:val="00627437"/>
    <w:pPr>
      <w:keepNext/>
      <w:spacing w:line="240" w:lineRule="auto"/>
      <w:ind w:firstLine="18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qFormat/>
    <w:rsid w:val="0062743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274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627437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7437"/>
    <w:pPr>
      <w:keepNext/>
      <w:tabs>
        <w:tab w:val="left" w:pos="708"/>
      </w:tabs>
      <w:spacing w:line="240" w:lineRule="auto"/>
      <w:ind w:left="1152" w:hanging="1152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627437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27437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27437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4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4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3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743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6274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7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743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74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7437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7437"/>
  </w:style>
  <w:style w:type="character" w:customStyle="1" w:styleId="blk">
    <w:name w:val="blk"/>
    <w:basedOn w:val="a0"/>
    <w:rsid w:val="00627437"/>
  </w:style>
  <w:style w:type="paragraph" w:styleId="a3">
    <w:name w:val="List Paragraph"/>
    <w:basedOn w:val="a"/>
    <w:uiPriority w:val="34"/>
    <w:qFormat/>
    <w:rsid w:val="00627437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6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2743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743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74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27437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6274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7437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27437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627437"/>
    <w:pPr>
      <w:widowControl w:val="0"/>
      <w:autoSpaceDE w:val="0"/>
      <w:autoSpaceDN w:val="0"/>
      <w:adjustRightInd w:val="0"/>
      <w:spacing w:line="276" w:lineRule="exact"/>
      <w:ind w:firstLine="413"/>
    </w:pPr>
    <w:rPr>
      <w:sz w:val="24"/>
      <w:szCs w:val="24"/>
    </w:rPr>
  </w:style>
  <w:style w:type="character" w:customStyle="1" w:styleId="FontStyle124">
    <w:name w:val="Font Style124"/>
    <w:rsid w:val="0062743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62743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7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27437"/>
    <w:pPr>
      <w:spacing w:after="120"/>
    </w:pPr>
    <w:rPr>
      <w:rFonts w:ascii="Calibri" w:eastAsia="Calibri" w:hAnsi="Calibri"/>
    </w:rPr>
  </w:style>
  <w:style w:type="character" w:customStyle="1" w:styleId="ac">
    <w:name w:val="Основной текст Знак"/>
    <w:basedOn w:val="a0"/>
    <w:link w:val="ab"/>
    <w:uiPriority w:val="99"/>
    <w:rsid w:val="0062743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27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27437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37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"/>
    <w:rsid w:val="00627437"/>
    <w:pPr>
      <w:widowControl w:val="0"/>
      <w:suppressAutoHyphens/>
      <w:autoSpaceDE w:val="0"/>
      <w:spacing w:line="277" w:lineRule="exact"/>
      <w:ind w:firstLine="701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627437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  <w:style w:type="character" w:customStyle="1" w:styleId="FontStyle123">
    <w:name w:val="Font Style123"/>
    <w:rsid w:val="006274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627437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627437"/>
    <w:pPr>
      <w:widowControl w:val="0"/>
      <w:suppressAutoHyphens/>
      <w:autoSpaceDE w:val="0"/>
      <w:spacing w:line="278" w:lineRule="exact"/>
      <w:ind w:firstLine="710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62743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7437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unhideWhenUsed/>
    <w:rsid w:val="00627437"/>
    <w:pPr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27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627437"/>
    <w:pPr>
      <w:tabs>
        <w:tab w:val="num" w:pos="720"/>
        <w:tab w:val="num" w:pos="756"/>
      </w:tabs>
      <w:spacing w:line="312" w:lineRule="auto"/>
      <w:ind w:left="756" w:hanging="360"/>
    </w:pPr>
    <w:rPr>
      <w:sz w:val="24"/>
      <w:szCs w:val="24"/>
    </w:rPr>
  </w:style>
  <w:style w:type="character" w:styleId="af3">
    <w:name w:val="Strong"/>
    <w:uiPriority w:val="22"/>
    <w:qFormat/>
    <w:rsid w:val="00627437"/>
    <w:rPr>
      <w:b/>
      <w:bCs/>
    </w:rPr>
  </w:style>
  <w:style w:type="character" w:styleId="af4">
    <w:name w:val="annotation reference"/>
    <w:uiPriority w:val="99"/>
    <w:unhideWhenUsed/>
    <w:rsid w:val="0062743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2743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27437"/>
    <w:rPr>
      <w:rFonts w:ascii="Calibri" w:eastAsia="Calibri" w:hAnsi="Calibri" w:cs="Times New Roman"/>
      <w:sz w:val="20"/>
      <w:szCs w:val="20"/>
    </w:rPr>
  </w:style>
  <w:style w:type="paragraph" w:styleId="af7">
    <w:name w:val="Normal (Web)"/>
    <w:basedOn w:val="a"/>
    <w:uiPriority w:val="99"/>
    <w:unhideWhenUsed/>
    <w:rsid w:val="00627437"/>
    <w:rPr>
      <w:rFonts w:eastAsia="Calibri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2743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27437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627437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627437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627437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unhideWhenUsed/>
    <w:rsid w:val="00627437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6274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627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27437"/>
    <w:pPr>
      <w:tabs>
        <w:tab w:val="left" w:pos="708"/>
      </w:tabs>
      <w:spacing w:line="240" w:lineRule="auto"/>
    </w:pPr>
    <w:rPr>
      <w:sz w:val="20"/>
      <w:szCs w:val="20"/>
    </w:rPr>
  </w:style>
  <w:style w:type="paragraph" w:styleId="aff">
    <w:name w:val="Title"/>
    <w:basedOn w:val="a"/>
    <w:link w:val="aff0"/>
    <w:qFormat/>
    <w:rsid w:val="00627437"/>
    <w:pPr>
      <w:tabs>
        <w:tab w:val="left" w:pos="708"/>
      </w:tabs>
      <w:spacing w:line="240" w:lineRule="auto"/>
      <w:jc w:val="center"/>
    </w:pPr>
    <w:rPr>
      <w:szCs w:val="20"/>
    </w:rPr>
  </w:style>
  <w:style w:type="character" w:customStyle="1" w:styleId="aff0">
    <w:name w:val="Название Знак"/>
    <w:basedOn w:val="a0"/>
    <w:link w:val="aff"/>
    <w:rsid w:val="00627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627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627437"/>
    <w:pPr>
      <w:tabs>
        <w:tab w:val="left" w:pos="708"/>
      </w:tabs>
      <w:spacing w:line="240" w:lineRule="auto"/>
    </w:pPr>
    <w:rPr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627437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62743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27437"/>
    <w:pPr>
      <w:tabs>
        <w:tab w:val="left" w:pos="708"/>
      </w:tabs>
      <w:spacing w:before="140" w:line="240" w:lineRule="auto"/>
    </w:pPr>
    <w:rPr>
      <w:bCs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627437"/>
  </w:style>
  <w:style w:type="character" w:customStyle="1" w:styleId="aff1">
    <w:name w:val="Схема документа Знак"/>
    <w:link w:val="aff2"/>
    <w:semiHidden/>
    <w:rsid w:val="00627437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627437"/>
    <w:pPr>
      <w:tabs>
        <w:tab w:val="left" w:pos="708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627437"/>
    <w:rPr>
      <w:rFonts w:ascii="Tahoma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6274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627437"/>
    <w:pPr>
      <w:tabs>
        <w:tab w:val="left" w:pos="708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627437"/>
    <w:rPr>
      <w:rFonts w:ascii="Consolas" w:hAnsi="Consolas"/>
      <w:sz w:val="21"/>
      <w:szCs w:val="21"/>
    </w:rPr>
  </w:style>
  <w:style w:type="paragraph" w:customStyle="1" w:styleId="aff5">
    <w:name w:val="Знак Знак Знак"/>
    <w:basedOn w:val="a"/>
    <w:rsid w:val="00627437"/>
    <w:pPr>
      <w:tabs>
        <w:tab w:val="left" w:pos="708"/>
      </w:tabs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627437"/>
  </w:style>
  <w:style w:type="character" w:styleId="aff6">
    <w:name w:val="line number"/>
    <w:basedOn w:val="a0"/>
    <w:uiPriority w:val="99"/>
    <w:semiHidden/>
    <w:unhideWhenUsed/>
    <w:rsid w:val="00627437"/>
  </w:style>
  <w:style w:type="paragraph" w:customStyle="1" w:styleId="112">
    <w:name w:val="Стиль Стиль Заголовок 1 + 12 пт полужирный Междустр.интервал:  полу..."/>
    <w:basedOn w:val="a"/>
    <w:rsid w:val="00627437"/>
    <w:pPr>
      <w:keepNext/>
      <w:spacing w:line="360" w:lineRule="auto"/>
      <w:ind w:firstLine="708"/>
      <w:outlineLvl w:val="0"/>
    </w:pPr>
    <w:rPr>
      <w:b/>
      <w:bCs/>
      <w:szCs w:val="20"/>
    </w:rPr>
  </w:style>
  <w:style w:type="paragraph" w:styleId="25">
    <w:name w:val="toc 2"/>
    <w:basedOn w:val="a"/>
    <w:next w:val="a"/>
    <w:autoRedefine/>
    <w:uiPriority w:val="39"/>
    <w:rsid w:val="00627437"/>
    <w:pPr>
      <w:spacing w:line="240" w:lineRule="auto"/>
      <w:ind w:left="240"/>
    </w:pPr>
    <w:rPr>
      <w:sz w:val="24"/>
      <w:szCs w:val="24"/>
    </w:rPr>
  </w:style>
  <w:style w:type="paragraph" w:customStyle="1" w:styleId="Iauiue">
    <w:name w:val="Iau.iue"/>
    <w:basedOn w:val="a"/>
    <w:next w:val="a"/>
    <w:rsid w:val="00627437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627437"/>
  </w:style>
  <w:style w:type="paragraph" w:customStyle="1" w:styleId="ConsNormal">
    <w:name w:val="ConsNormal"/>
    <w:uiPriority w:val="99"/>
    <w:rsid w:val="0062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d"/>
    <w:uiPriority w:val="99"/>
    <w:rsid w:val="0062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Нормальный"/>
    <w:uiPriority w:val="99"/>
    <w:rsid w:val="006274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627437"/>
    <w:pPr>
      <w:widowControl w:val="0"/>
      <w:autoSpaceDE w:val="0"/>
      <w:autoSpaceDN w:val="0"/>
      <w:adjustRightInd w:val="0"/>
      <w:spacing w:line="494" w:lineRule="exact"/>
      <w:ind w:hanging="173"/>
    </w:pPr>
    <w:rPr>
      <w:sz w:val="24"/>
      <w:szCs w:val="24"/>
    </w:rPr>
  </w:style>
  <w:style w:type="character" w:customStyle="1" w:styleId="FontStyle13">
    <w:name w:val="Font Style13"/>
    <w:uiPriority w:val="99"/>
    <w:rsid w:val="00627437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627437"/>
    <w:pPr>
      <w:suppressLineNumbers/>
      <w:spacing w:line="240" w:lineRule="auto"/>
    </w:pPr>
    <w:rPr>
      <w:sz w:val="24"/>
      <w:szCs w:val="24"/>
      <w:lang w:eastAsia="ar-SA"/>
    </w:rPr>
  </w:style>
  <w:style w:type="character" w:styleId="aff9">
    <w:name w:val="FollowedHyperlink"/>
    <w:uiPriority w:val="99"/>
    <w:rsid w:val="00627437"/>
    <w:rPr>
      <w:rFonts w:cs="Times New Roman"/>
      <w:color w:val="800080"/>
      <w:u w:val="single"/>
    </w:rPr>
  </w:style>
  <w:style w:type="character" w:styleId="affa">
    <w:name w:val="page number"/>
    <w:basedOn w:val="a0"/>
    <w:rsid w:val="00627437"/>
  </w:style>
  <w:style w:type="paragraph" w:customStyle="1" w:styleId="font5">
    <w:name w:val="font5"/>
    <w:basedOn w:val="a"/>
    <w:rsid w:val="00627437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274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6">
    <w:name w:val="xl76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9">
    <w:name w:val="xl79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27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27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2743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274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101">
    <w:name w:val="xl101"/>
    <w:basedOn w:val="a"/>
    <w:rsid w:val="00627437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2743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2743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27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627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274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27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27437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274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"/>
    <w:rsid w:val="006274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27437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0">
    <w:name w:val="xl150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6274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6274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6274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6274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6274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274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6274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68">
    <w:name w:val="xl168"/>
    <w:basedOn w:val="a"/>
    <w:rsid w:val="00627437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69">
    <w:name w:val="xl169"/>
    <w:basedOn w:val="a"/>
    <w:rsid w:val="006274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70">
    <w:name w:val="xl170"/>
    <w:basedOn w:val="a"/>
    <w:rsid w:val="006274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627437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6274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73">
    <w:name w:val="xl173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627437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62743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ConsPlusNonformat">
    <w:name w:val="ConsPlusNonformat"/>
    <w:rsid w:val="0062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627437"/>
    <w:pPr>
      <w:spacing w:line="240" w:lineRule="auto"/>
      <w:ind w:left="720"/>
    </w:pPr>
  </w:style>
  <w:style w:type="paragraph" w:customStyle="1" w:styleId="msonormalcxspmiddle">
    <w:name w:val="msonormalcxspmiddle"/>
    <w:basedOn w:val="a"/>
    <w:rsid w:val="00627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3">
    <w:name w:val="Body text (3)_"/>
    <w:link w:val="Bodytext30"/>
    <w:uiPriority w:val="99"/>
    <w:locked/>
    <w:rsid w:val="003830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83046"/>
    <w:pPr>
      <w:shd w:val="clear" w:color="auto" w:fill="FFFFFF"/>
      <w:spacing w:before="1560" w:after="600" w:line="326" w:lineRule="exact"/>
      <w:jc w:val="center"/>
    </w:pPr>
    <w:rPr>
      <w:b/>
      <w:bCs/>
      <w:sz w:val="27"/>
      <w:szCs w:val="27"/>
    </w:rPr>
  </w:style>
  <w:style w:type="paragraph" w:customStyle="1" w:styleId="CharChar">
    <w:name w:val="Char Char"/>
    <w:basedOn w:val="a"/>
    <w:rsid w:val="00B05DC9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customStyle="1" w:styleId="affb">
    <w:name w:val="Знак"/>
    <w:basedOn w:val="a"/>
    <w:rsid w:val="00D56DA9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customStyle="1" w:styleId="CharChar0">
    <w:name w:val="Char Char"/>
    <w:basedOn w:val="a"/>
    <w:rsid w:val="000C7ED1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customStyle="1" w:styleId="CharChar1">
    <w:name w:val="Char Char"/>
    <w:basedOn w:val="a"/>
    <w:rsid w:val="009F765F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7">
    <w:name w:val="Обычный1"/>
    <w:rsid w:val="00D27D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D79EB"/>
    <w:pPr>
      <w:widowControl w:val="0"/>
      <w:autoSpaceDE w:val="0"/>
      <w:autoSpaceDN w:val="0"/>
      <w:adjustRightInd w:val="0"/>
      <w:spacing w:line="278" w:lineRule="exact"/>
      <w:ind w:hanging="422"/>
      <w:jc w:val="left"/>
    </w:pPr>
    <w:rPr>
      <w:sz w:val="24"/>
      <w:szCs w:val="24"/>
    </w:rPr>
  </w:style>
  <w:style w:type="character" w:customStyle="1" w:styleId="FontStyle37">
    <w:name w:val="Font Style37"/>
    <w:uiPriority w:val="99"/>
    <w:rsid w:val="005D79EB"/>
    <w:rPr>
      <w:rFonts w:ascii="Times New Roman" w:hAnsi="Times New Roman" w:cs="Times New Roman"/>
      <w:sz w:val="22"/>
      <w:szCs w:val="22"/>
    </w:rPr>
  </w:style>
  <w:style w:type="character" w:customStyle="1" w:styleId="spelle">
    <w:name w:val="spelle"/>
    <w:basedOn w:val="a0"/>
    <w:uiPriority w:val="99"/>
    <w:rsid w:val="0090705E"/>
    <w:rPr>
      <w:rFonts w:cs="Times New Roman"/>
    </w:rPr>
  </w:style>
  <w:style w:type="character" w:customStyle="1" w:styleId="apple-converted-space">
    <w:name w:val="apple-converted-space"/>
    <w:basedOn w:val="a0"/>
    <w:rsid w:val="00B85CB5"/>
  </w:style>
  <w:style w:type="character" w:customStyle="1" w:styleId="evoted">
    <w:name w:val="evoted"/>
    <w:basedOn w:val="a0"/>
    <w:rsid w:val="00B85CB5"/>
  </w:style>
  <w:style w:type="character" w:customStyle="1" w:styleId="affc">
    <w:name w:val="Основной текст_"/>
    <w:link w:val="35"/>
    <w:rsid w:val="0092690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d">
    <w:name w:val="Основной текст + Курсив"/>
    <w:rsid w:val="0092690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fc"/>
    <w:rsid w:val="00926903"/>
    <w:pPr>
      <w:widowControl w:val="0"/>
      <w:shd w:val="clear" w:color="auto" w:fill="FFFFFF"/>
      <w:spacing w:after="240" w:line="278" w:lineRule="exact"/>
      <w:ind w:hanging="300"/>
      <w:jc w:val="center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4"/>
  </w:style>
  <w:style w:type="paragraph" w:styleId="1">
    <w:name w:val="heading 1"/>
    <w:basedOn w:val="a"/>
    <w:next w:val="a"/>
    <w:link w:val="10"/>
    <w:uiPriority w:val="99"/>
    <w:qFormat/>
    <w:rsid w:val="00627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2743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6274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6274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27437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627437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627437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627437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627437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43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2743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62743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6274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627437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6274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627437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627437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627437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27437"/>
  </w:style>
  <w:style w:type="character" w:customStyle="1" w:styleId="blk">
    <w:name w:val="blk"/>
    <w:basedOn w:val="a0"/>
    <w:rsid w:val="00627437"/>
  </w:style>
  <w:style w:type="paragraph" w:styleId="a3">
    <w:name w:val="List Paragraph"/>
    <w:basedOn w:val="a"/>
    <w:uiPriority w:val="34"/>
    <w:qFormat/>
    <w:rsid w:val="006274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274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62743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6274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274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274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74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27437"/>
    <w:rPr>
      <w:rFonts w:ascii="Calibri" w:eastAsia="Calibri" w:hAnsi="Calibri" w:cs="Times New Roman"/>
    </w:rPr>
  </w:style>
  <w:style w:type="paragraph" w:customStyle="1" w:styleId="Style41">
    <w:name w:val="Style41"/>
    <w:basedOn w:val="a"/>
    <w:rsid w:val="00627437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62743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6274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6274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627437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2743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27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2743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2743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57">
    <w:name w:val="Style57"/>
    <w:basedOn w:val="a"/>
    <w:rsid w:val="00627437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627437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6274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627437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627437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627437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74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unhideWhenUsed/>
    <w:rsid w:val="00627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6274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2">
    <w:name w:val="список с точками"/>
    <w:basedOn w:val="a"/>
    <w:rsid w:val="006274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627437"/>
    <w:rPr>
      <w:b/>
      <w:bCs/>
    </w:rPr>
  </w:style>
  <w:style w:type="character" w:styleId="af4">
    <w:name w:val="annotation reference"/>
    <w:uiPriority w:val="99"/>
    <w:unhideWhenUsed/>
    <w:rsid w:val="0062743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2743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62743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Normal (Web)"/>
    <w:basedOn w:val="a"/>
    <w:uiPriority w:val="99"/>
    <w:unhideWhenUsed/>
    <w:rsid w:val="00627437"/>
    <w:rPr>
      <w:rFonts w:ascii="Times New Roman" w:eastAsia="Calibri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274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2743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a">
    <w:name w:val="endnote reference"/>
    <w:uiPriority w:val="99"/>
    <w:semiHidden/>
    <w:unhideWhenUsed/>
    <w:rsid w:val="00627437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627437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62743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d">
    <w:name w:val="Hyperlink"/>
    <w:uiPriority w:val="99"/>
    <w:unhideWhenUsed/>
    <w:rsid w:val="00627437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6274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627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2743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627437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f0">
    <w:name w:val="Название Знак"/>
    <w:basedOn w:val="a0"/>
    <w:link w:val="aff"/>
    <w:rsid w:val="006274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3">
    <w:name w:val="Основной текст 3 Знак"/>
    <w:link w:val="34"/>
    <w:semiHidden/>
    <w:rsid w:val="00627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62743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27437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62743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627437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27437"/>
  </w:style>
  <w:style w:type="character" w:customStyle="1" w:styleId="aff1">
    <w:name w:val="Схема документа Знак"/>
    <w:link w:val="aff2"/>
    <w:semiHidden/>
    <w:rsid w:val="00627437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1"/>
    <w:semiHidden/>
    <w:unhideWhenUsed/>
    <w:rsid w:val="00627437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627437"/>
    <w:rPr>
      <w:rFonts w:ascii="Tahoma" w:hAnsi="Tahoma" w:cs="Tahoma"/>
      <w:sz w:val="16"/>
      <w:szCs w:val="16"/>
    </w:rPr>
  </w:style>
  <w:style w:type="character" w:customStyle="1" w:styleId="aff3">
    <w:name w:val="Текст Знак"/>
    <w:link w:val="aff4"/>
    <w:uiPriority w:val="99"/>
    <w:rsid w:val="006274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Plain Text"/>
    <w:basedOn w:val="a"/>
    <w:link w:val="aff3"/>
    <w:uiPriority w:val="99"/>
    <w:unhideWhenUsed/>
    <w:rsid w:val="00627437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27437"/>
    <w:rPr>
      <w:rFonts w:ascii="Consolas" w:hAnsi="Consolas"/>
      <w:sz w:val="21"/>
      <w:szCs w:val="21"/>
    </w:rPr>
  </w:style>
  <w:style w:type="paragraph" w:customStyle="1" w:styleId="aff5">
    <w:name w:val="Знак Знак Знак"/>
    <w:basedOn w:val="a"/>
    <w:rsid w:val="00627437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627437"/>
  </w:style>
  <w:style w:type="character" w:styleId="aff6">
    <w:name w:val="line number"/>
    <w:basedOn w:val="a0"/>
    <w:uiPriority w:val="99"/>
    <w:semiHidden/>
    <w:unhideWhenUsed/>
    <w:rsid w:val="00627437"/>
  </w:style>
  <w:style w:type="paragraph" w:customStyle="1" w:styleId="112">
    <w:name w:val="Стиль Стиль Заголовок 1 + 12 пт полужирный Междустр.интервал:  полу..."/>
    <w:basedOn w:val="a"/>
    <w:rsid w:val="00627437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62743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627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27437"/>
  </w:style>
  <w:style w:type="paragraph" w:customStyle="1" w:styleId="ConsNormal">
    <w:name w:val="ConsNormal"/>
    <w:uiPriority w:val="99"/>
    <w:rsid w:val="0062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d"/>
    <w:uiPriority w:val="99"/>
    <w:rsid w:val="0062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Нормальный"/>
    <w:uiPriority w:val="99"/>
    <w:rsid w:val="0062743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627437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27437"/>
    <w:rPr>
      <w:rFonts w:ascii="Times New Roman" w:hAnsi="Times New Roman"/>
      <w:b/>
      <w:sz w:val="26"/>
    </w:rPr>
  </w:style>
  <w:style w:type="paragraph" w:customStyle="1" w:styleId="aff8">
    <w:name w:val="Содержимое таблицы"/>
    <w:basedOn w:val="a"/>
    <w:rsid w:val="0062743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9">
    <w:name w:val="FollowedHyperlink"/>
    <w:uiPriority w:val="99"/>
    <w:rsid w:val="00627437"/>
    <w:rPr>
      <w:rFonts w:cs="Times New Roman"/>
      <w:color w:val="800080"/>
      <w:u w:val="single"/>
    </w:rPr>
  </w:style>
  <w:style w:type="character" w:styleId="affa">
    <w:name w:val="page number"/>
    <w:basedOn w:val="a0"/>
    <w:rsid w:val="00627437"/>
  </w:style>
  <w:style w:type="paragraph" w:customStyle="1" w:styleId="font5">
    <w:name w:val="font5"/>
    <w:basedOn w:val="a"/>
    <w:rsid w:val="006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743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27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274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2743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7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27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2743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743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27437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2743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743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74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74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627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74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7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274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27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27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274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274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274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274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27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6274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2743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6274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6274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6274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274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62743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2743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274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274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274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627437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6274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274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627437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6274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274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27437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62743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7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62743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6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uiPriority w:val="99"/>
    <w:locked/>
    <w:rsid w:val="003830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83046"/>
    <w:pPr>
      <w:shd w:val="clear" w:color="auto" w:fill="FFFFFF"/>
      <w:spacing w:before="1560" w:after="60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harChar">
    <w:name w:val="Char Char"/>
    <w:basedOn w:val="a"/>
    <w:rsid w:val="00B05D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affb">
    <w:name w:val="Знак"/>
    <w:basedOn w:val="a"/>
    <w:rsid w:val="00D56D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509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064">
                  <w:marLeft w:val="0"/>
                  <w:marRight w:val="0"/>
                  <w:marTop w:val="0"/>
                  <w:marBottom w:val="0"/>
                  <w:divBdr>
                    <w:top w:val="single" w:sz="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843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56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8565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CFB7-A674-41D9-8E5C-D7DDD7BC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20965</Words>
  <Characters>119504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2</cp:revision>
  <cp:lastPrinted>2015-12-24T03:25:00Z</cp:lastPrinted>
  <dcterms:created xsi:type="dcterms:W3CDTF">2016-01-19T02:06:00Z</dcterms:created>
  <dcterms:modified xsi:type="dcterms:W3CDTF">2016-01-19T02:06:00Z</dcterms:modified>
</cp:coreProperties>
</file>