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A8" w:rsidRPr="001A3603" w:rsidRDefault="00530FA8" w:rsidP="009C73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530FA8" w:rsidRPr="001A3603" w:rsidRDefault="00530FA8" w:rsidP="009C73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ФТД.1 РЕЛИГИОВЕДЕНИЕ</w:t>
      </w:r>
    </w:p>
    <w:p w:rsidR="00530FA8" w:rsidRPr="001A3603" w:rsidRDefault="00530FA8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Автор: Пасечник А.Ф., </w:t>
      </w:r>
      <w:proofErr w:type="spellStart"/>
      <w:r w:rsidRPr="001A3603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</w:t>
      </w:r>
    </w:p>
    <w:p w:rsidR="00530FA8" w:rsidRPr="001A3603" w:rsidRDefault="00530FA8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530FA8" w:rsidRPr="001A3603" w:rsidRDefault="00530FA8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Квалификация (степень) выпускника: общий профиль, бакалавр</w:t>
      </w:r>
    </w:p>
    <w:p w:rsidR="00530FA8" w:rsidRPr="001A3603" w:rsidRDefault="00530FA8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530FA8" w:rsidRPr="001A3603" w:rsidRDefault="00530FA8" w:rsidP="009C7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План курса</w:t>
      </w:r>
    </w:p>
    <w:p w:rsidR="00530FA8" w:rsidRPr="001A3603" w:rsidRDefault="00530FA8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Тема 1. Предмет религиоведения. Религия как социальное явление.</w:t>
      </w:r>
    </w:p>
    <w:p w:rsidR="00530FA8" w:rsidRPr="001A3603" w:rsidRDefault="00530FA8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Тема 2. Мировые религии: буддизм, христианство, ислам.</w:t>
      </w:r>
    </w:p>
    <w:p w:rsidR="00E56B2F" w:rsidRPr="001A3603" w:rsidRDefault="00530FA8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Тема 3. Нетрадиционные религиозные  культы. Свобода совести и религиозных убеждений.</w:t>
      </w:r>
    </w:p>
    <w:p w:rsidR="00530FA8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Тема 1. Предмет религиоведения. Религия как социальное явление.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Предмет религиоведения. Основные разделы религиоведения: философия религии, социология религии, психология религии, феноменология религии, история религии, история и теория свободомыслия. Понятия  и термины, используемые в религиоведении. 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Многообразие подходов к пониманию сущности религии. Сущностные характеристики религии с различных точек зрения. Религия как область духовной культуры и как социальный институт. Причины возникновения и воспроизводства религии в обществе. Факторы существования религии, коренящиеся в общественных отношениях. Психологические факторы религии. Гносеологические предпосылки религии. 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Элементы и структура религии: религиозное сознание, религиозная деятельность, религиозные отношения, религиозная организация. Религиозное сознание: обыденный и специализированный уровни. Теология как проявление  специализированного уровня религиозного сознания. Культ и </w:t>
      </w:r>
      <w:proofErr w:type="spellStart"/>
      <w:r w:rsidRPr="001A3603">
        <w:rPr>
          <w:rFonts w:ascii="Times New Roman" w:hAnsi="Times New Roman" w:cs="Times New Roman"/>
          <w:sz w:val="28"/>
          <w:szCs w:val="28"/>
        </w:rPr>
        <w:t>внекультовая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 xml:space="preserve"> религиозная деятельность. Предметы культа. Служители культа. Функции религ</w:t>
      </w:r>
      <w:proofErr w:type="gramStart"/>
      <w:r w:rsidRPr="001A360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A3603">
        <w:rPr>
          <w:rFonts w:ascii="Times New Roman" w:hAnsi="Times New Roman" w:cs="Times New Roman"/>
          <w:sz w:val="28"/>
          <w:szCs w:val="28"/>
        </w:rPr>
        <w:t xml:space="preserve"> роль в обществе. Религия в системе культуры. 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  Типология религий. Архаические (племенные), национально-государственные, мировые, современные нетрадиционные религии. Ранние формы религиозных верований: тотемизм, фетишизм, анимизм. Магический обряд и ритуал. Мифология и формы регулирования человеческого поведения и жизнедеятельности. Наличие архаических религиозных феноменов в развитых религиях и современном массовом сознании. Специфика национально-государственных религий. Религии Южной Азии: брахманизм, джайнизм, индуизм, сикхизм. Религиозно-философские системы Китая: конфуцианство, даосизм. Синтоизм как национальная религия японцев. Религия еврейского народа  -  иудаизм. 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Тема 2. Мировые религии: буддизм, христианство, ислам.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Возникновение буддизма. Сущность и основные положения вероучения  буддизма. Этика буддизма. Идея личной ответственности. Разновидности </w:t>
      </w:r>
      <w:r w:rsidRPr="001A3603">
        <w:rPr>
          <w:rFonts w:ascii="Times New Roman" w:hAnsi="Times New Roman" w:cs="Times New Roman"/>
          <w:sz w:val="28"/>
          <w:szCs w:val="28"/>
        </w:rPr>
        <w:lastRenderedPageBreak/>
        <w:t>буддизма: хинаяна и махаяна. Эволюция буддизма. Ламаизм как форма буддизма. Дзэн-буддизм. Буддизм в России.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Происхождение христианства. Проблема историчности Иисуса Христа.  Библия  -  величайший памятник истории и культуры. Сущность христианского вероучения. Этика христианства. Эволюция христианства, превращение его в мировую религию. Раскол христианства на православие и католицизм: причины и историческое значение. Православие:  его возникновение и особенности. Православный символ веры и основное содержание вероучения. Культ в православии. Православное  богослужение. Автокефальные православные церкви и их структура. Православие в России: вехи истории. Католицизм: особенности вероучения и культа. Церковь в католицизме и ее социальная роль. Социальная доктрина и политическая деятельность католической церкви в современную эпоху. Католицизм в России. Реформация христианской церкви  XVI  века и возникновение протестантизма. М. Лютер, Ж. Кальвин. Сущность протестантского вероучения. Основные направления протестантизма. Этика протестантизма и либеральная 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рыночная идеология. Протестантизм в России. Современное состояние христианской религии.  Межконфессиональные  разногласия и способы их преодоления. Экуменическое движение.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Происхождение ислама: предпосылки и историческое значение. Особенности мусульманского вероучения. Коран  и Сунна как источники мусульманского вероучения. Культ в исламе. Нормы ислама как регулятор общественных отношений и повседневной жизни мусульманина. Шариат. Историческая эволюция ислама. Основные течения в исламе. Ислам в России. Проблема «исламского возрождения» в современном мире, его причины и особенности.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Тема 3. Нетрадиционные религиозные  культы. Свобода совести и религиозных убеждений.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Кризис традиционной религиозности и основные направления религиозных  поисков в  XX  веке. Нетрадиционные религии и культы  XX  века: общая характеристика и классификация. Позитивные и негативные черты современных нетрадиционных религий. Тоталитарные религиозные культы и секты, их разрушительное воздействие на личность. </w:t>
      </w:r>
      <w:proofErr w:type="spellStart"/>
      <w:r w:rsidRPr="001A3603">
        <w:rPr>
          <w:rFonts w:ascii="Times New Roman" w:hAnsi="Times New Roman" w:cs="Times New Roman"/>
          <w:sz w:val="28"/>
          <w:szCs w:val="28"/>
        </w:rPr>
        <w:t>Квазирелигиозные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 xml:space="preserve"> явления в XX веке. Религия и эзотерика.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Религия как социальное явление. «Диффузные» и организованные религии.  Признаки организации  -  разделение труда, разделение власти, делегирование ответственности  -  и проявление этих признаков в развитых религиозных организациях. Этапы формирования религиозной организации от харизматической группы к церкви.   Типология религиозных организаций: община, церковь, секта, деноминация, культ. Их отличительные особенности и динамика. Деятельность современных религиозных организаций. Религиозные организации в России. Социологическое изучение религиозности населения. Изменение религиозности населения России в </w:t>
      </w:r>
      <w:r w:rsidRPr="001A3603">
        <w:rPr>
          <w:rFonts w:ascii="Times New Roman" w:hAnsi="Times New Roman" w:cs="Times New Roman"/>
          <w:sz w:val="28"/>
          <w:szCs w:val="28"/>
        </w:rPr>
        <w:lastRenderedPageBreak/>
        <w:t>последние десятилетия. Религия и общество: направления взаимодействия. Религия и экономика; религиозно-этические концепции хозяйственной деятельности.  Религиозный фактор в политике.</w:t>
      </w:r>
    </w:p>
    <w:p w:rsidR="00E56B2F" w:rsidRPr="001A3603" w:rsidRDefault="00E56B2F" w:rsidP="009C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        Понятие конфессиональной политики государства. История государственно-церковных отношений в России. Основные принципы конфессиональной политики современного демократического государства. Свобода совести и свобода вероисповедания. Международные нормативно-правовые акты, закрепляющие этот принцип. Правовое обеспечение конфессиональной политики в Российской Федерации. Светский характер российского государства. Условия и формы деятельности религиозных организаций в России. Порядок государственной регистрации религиозных организаций. Структура, функции и полномочия государственных органов, осуществляющих взаимодействие с религиозными организациями.</w:t>
      </w:r>
    </w:p>
    <w:p w:rsidR="00347DA9" w:rsidRPr="001A3603" w:rsidRDefault="00347DA9" w:rsidP="009C7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B2F" w:rsidRPr="001A3603" w:rsidRDefault="00E56B2F" w:rsidP="009C7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Формы текущего контроля и промежуточной аттестации: тестирование, коллоквиум, </w:t>
      </w:r>
    </w:p>
    <w:p w:rsidR="004E15BE" w:rsidRDefault="00E56B2F" w:rsidP="009C7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быть:</w:t>
      </w:r>
    </w:p>
    <w:p w:rsidR="001A3603" w:rsidRPr="001A3603" w:rsidRDefault="001A3603" w:rsidP="001A3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сформированы знания:</w:t>
      </w:r>
    </w:p>
    <w:p w:rsidR="001A3603" w:rsidRPr="001A3603" w:rsidRDefault="001A3603" w:rsidP="001A36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понятийного аппарата  и структуры религиоведения;</w:t>
      </w:r>
    </w:p>
    <w:p w:rsidR="001A3603" w:rsidRPr="001A3603" w:rsidRDefault="001A3603" w:rsidP="001A36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религиозных конфессий и религиозных институтов;</w:t>
      </w:r>
    </w:p>
    <w:p w:rsidR="001A3603" w:rsidRPr="001A3603" w:rsidRDefault="001A3603" w:rsidP="001A360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правовых актов, регулирующих вопросы государственно – религиозных отношений в РФ;</w:t>
      </w:r>
    </w:p>
    <w:p w:rsidR="001A3603" w:rsidRPr="001A3603" w:rsidRDefault="001A3603" w:rsidP="001A36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03" w:rsidRPr="001A3603" w:rsidRDefault="001A3603" w:rsidP="001A3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сформированы умения:</w:t>
      </w:r>
    </w:p>
    <w:p w:rsidR="001A3603" w:rsidRPr="001A3603" w:rsidRDefault="001A3603" w:rsidP="001A36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защищать право личности на вероисповедание или безверие, проявлять толерантность к различным верованиям;</w:t>
      </w:r>
    </w:p>
    <w:p w:rsidR="001A3603" w:rsidRPr="001A3603" w:rsidRDefault="001A3603" w:rsidP="001A36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применять знания о религии для формирования нравственных ценностей;</w:t>
      </w:r>
    </w:p>
    <w:p w:rsidR="001A3603" w:rsidRPr="001A3603" w:rsidRDefault="001A3603" w:rsidP="001A36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анализировать ситуации, касающиеся взаимоотношения общества и религии.</w:t>
      </w:r>
    </w:p>
    <w:p w:rsidR="001A3603" w:rsidRPr="001A3603" w:rsidRDefault="001A3603" w:rsidP="001A3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сформированы навыки:</w:t>
      </w:r>
    </w:p>
    <w:p w:rsidR="001A3603" w:rsidRPr="001A3603" w:rsidRDefault="001A3603" w:rsidP="001A360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владения основной религиоведческой терминологией; </w:t>
      </w:r>
    </w:p>
    <w:p w:rsidR="001A3603" w:rsidRPr="001A3603" w:rsidRDefault="001A3603" w:rsidP="001A360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>диалога при обсуждении религиозных проблем;</w:t>
      </w:r>
      <w:r w:rsidRPr="001A36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603" w:rsidRDefault="001A3603" w:rsidP="001A3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603">
        <w:rPr>
          <w:rFonts w:ascii="Times New Roman" w:hAnsi="Times New Roman" w:cs="Times New Roman"/>
          <w:sz w:val="28"/>
          <w:szCs w:val="28"/>
        </w:rPr>
        <w:t xml:space="preserve">толерантности и веротерпимости.  </w:t>
      </w:r>
    </w:p>
    <w:p w:rsidR="00AA66EB" w:rsidRPr="001A3603" w:rsidRDefault="00AA66EB" w:rsidP="009C736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CAC" w:rsidRPr="001A3603" w:rsidRDefault="001E7CAC" w:rsidP="009C73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60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C6152" w:rsidRPr="001A3603" w:rsidRDefault="001C6152" w:rsidP="009C7360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03">
        <w:rPr>
          <w:rFonts w:ascii="Times New Roman" w:hAnsi="Times New Roman" w:cs="Times New Roman"/>
          <w:sz w:val="28"/>
          <w:szCs w:val="28"/>
        </w:rPr>
        <w:t>Лобазова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 xml:space="preserve"> О.Ф. Религиоведение [Электронный ресурс]: учебник/ </w:t>
      </w:r>
      <w:proofErr w:type="spellStart"/>
      <w:r w:rsidRPr="001A3603">
        <w:rPr>
          <w:rFonts w:ascii="Times New Roman" w:hAnsi="Times New Roman" w:cs="Times New Roman"/>
          <w:sz w:val="28"/>
          <w:szCs w:val="28"/>
        </w:rPr>
        <w:t>Лобазова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 xml:space="preserve"> О.Ф.— М.: Дашков и К, 2016.— 488 c.— Режим доступа: http://www.iprbookshop.ru/60499.html.— ЭБС «</w:t>
      </w:r>
      <w:proofErr w:type="spellStart"/>
      <w:r w:rsidRPr="001A3603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>».</w:t>
      </w:r>
    </w:p>
    <w:p w:rsidR="001C6152" w:rsidRPr="001A3603" w:rsidRDefault="001C6152" w:rsidP="009C7360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03"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 xml:space="preserve"> Л.З. Религиоведение. История религии [Электронный ресурс]: учебное пособие/ </w:t>
      </w:r>
      <w:proofErr w:type="spellStart"/>
      <w:r w:rsidRPr="001A3603"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 xml:space="preserve"> Л.З.— М.: Российский новый университет, 2010.— 368 c.— Режим доступа: http://www.iprbookshop.ru/21309.html.— ЭБС «</w:t>
      </w:r>
      <w:proofErr w:type="spellStart"/>
      <w:r w:rsidRPr="001A3603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A3603">
        <w:rPr>
          <w:rFonts w:ascii="Times New Roman" w:hAnsi="Times New Roman" w:cs="Times New Roman"/>
          <w:sz w:val="28"/>
          <w:szCs w:val="28"/>
        </w:rPr>
        <w:t>»</w:t>
      </w:r>
    </w:p>
    <w:p w:rsidR="001A5792" w:rsidRPr="001A3603" w:rsidRDefault="001A5792" w:rsidP="009C7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1A3603" w:rsidRDefault="00CE0C0B" w:rsidP="009C7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1A36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13" w:rsidRDefault="006A1413" w:rsidP="00495E10">
      <w:pPr>
        <w:spacing w:after="0" w:line="240" w:lineRule="auto"/>
      </w:pPr>
      <w:r>
        <w:separator/>
      </w:r>
    </w:p>
  </w:endnote>
  <w:endnote w:type="continuationSeparator" w:id="0">
    <w:p w:rsidR="006A1413" w:rsidRDefault="006A1413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009247"/>
      <w:docPartObj>
        <w:docPartGallery w:val="Page Numbers (Bottom of Page)"/>
        <w:docPartUnique/>
      </w:docPartObj>
    </w:sdtPr>
    <w:sdtEndPr/>
    <w:sdtContent>
      <w:p w:rsidR="002C04C8" w:rsidRDefault="002C04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03">
          <w:rPr>
            <w:noProof/>
          </w:rPr>
          <w:t>2</w:t>
        </w:r>
        <w:r>
          <w:fldChar w:fldCharType="end"/>
        </w:r>
      </w:p>
    </w:sdtContent>
  </w:sdt>
  <w:p w:rsidR="002C04C8" w:rsidRDefault="002C0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13" w:rsidRDefault="006A1413" w:rsidP="00495E10">
      <w:pPr>
        <w:spacing w:after="0" w:line="240" w:lineRule="auto"/>
      </w:pPr>
      <w:r>
        <w:separator/>
      </w:r>
    </w:p>
  </w:footnote>
  <w:footnote w:type="continuationSeparator" w:id="0">
    <w:p w:rsidR="006A1413" w:rsidRDefault="006A1413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03D"/>
    <w:multiLevelType w:val="hybridMultilevel"/>
    <w:tmpl w:val="6B9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F0101"/>
    <w:multiLevelType w:val="hybridMultilevel"/>
    <w:tmpl w:val="E226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415"/>
    <w:multiLevelType w:val="hybridMultilevel"/>
    <w:tmpl w:val="07DE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93C53"/>
    <w:multiLevelType w:val="hybridMultilevel"/>
    <w:tmpl w:val="F1005608"/>
    <w:lvl w:ilvl="0" w:tplc="F36868C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8330FD7"/>
    <w:multiLevelType w:val="hybridMultilevel"/>
    <w:tmpl w:val="34F61994"/>
    <w:lvl w:ilvl="0" w:tplc="12B4C2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21EC4"/>
    <w:multiLevelType w:val="hybridMultilevel"/>
    <w:tmpl w:val="1918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87B38"/>
    <w:multiLevelType w:val="hybridMultilevel"/>
    <w:tmpl w:val="2E3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925A0"/>
    <w:multiLevelType w:val="hybridMultilevel"/>
    <w:tmpl w:val="51CC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6676D"/>
    <w:multiLevelType w:val="hybridMultilevel"/>
    <w:tmpl w:val="470A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06193"/>
    <w:multiLevelType w:val="hybridMultilevel"/>
    <w:tmpl w:val="527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1B1C37"/>
    <w:multiLevelType w:val="hybridMultilevel"/>
    <w:tmpl w:val="7FD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32"/>
  </w:num>
  <w:num w:numId="5">
    <w:abstractNumId w:val="15"/>
  </w:num>
  <w:num w:numId="6">
    <w:abstractNumId w:val="28"/>
  </w:num>
  <w:num w:numId="7">
    <w:abstractNumId w:val="12"/>
  </w:num>
  <w:num w:numId="8">
    <w:abstractNumId w:val="45"/>
  </w:num>
  <w:num w:numId="9">
    <w:abstractNumId w:val="26"/>
  </w:num>
  <w:num w:numId="10">
    <w:abstractNumId w:val="10"/>
  </w:num>
  <w:num w:numId="11">
    <w:abstractNumId w:val="17"/>
  </w:num>
  <w:num w:numId="12">
    <w:abstractNumId w:val="42"/>
  </w:num>
  <w:num w:numId="13">
    <w:abstractNumId w:val="0"/>
  </w:num>
  <w:num w:numId="14">
    <w:abstractNumId w:val="21"/>
  </w:num>
  <w:num w:numId="15">
    <w:abstractNumId w:val="20"/>
  </w:num>
  <w:num w:numId="16">
    <w:abstractNumId w:val="14"/>
  </w:num>
  <w:num w:numId="17">
    <w:abstractNumId w:val="40"/>
  </w:num>
  <w:num w:numId="18">
    <w:abstractNumId w:val="16"/>
  </w:num>
  <w:num w:numId="19">
    <w:abstractNumId w:val="38"/>
  </w:num>
  <w:num w:numId="20">
    <w:abstractNumId w:val="13"/>
  </w:num>
  <w:num w:numId="21">
    <w:abstractNumId w:val="1"/>
  </w:num>
  <w:num w:numId="22">
    <w:abstractNumId w:val="44"/>
  </w:num>
  <w:num w:numId="23">
    <w:abstractNumId w:val="31"/>
  </w:num>
  <w:num w:numId="24">
    <w:abstractNumId w:val="35"/>
  </w:num>
  <w:num w:numId="25">
    <w:abstractNumId w:val="4"/>
  </w:num>
  <w:num w:numId="26">
    <w:abstractNumId w:val="36"/>
  </w:num>
  <w:num w:numId="27">
    <w:abstractNumId w:val="3"/>
  </w:num>
  <w:num w:numId="28">
    <w:abstractNumId w:val="37"/>
  </w:num>
  <w:num w:numId="29">
    <w:abstractNumId w:val="8"/>
  </w:num>
  <w:num w:numId="30">
    <w:abstractNumId w:val="2"/>
  </w:num>
  <w:num w:numId="31">
    <w:abstractNumId w:val="33"/>
  </w:num>
  <w:num w:numId="32">
    <w:abstractNumId w:val="18"/>
  </w:num>
  <w:num w:numId="33">
    <w:abstractNumId w:val="11"/>
  </w:num>
  <w:num w:numId="34">
    <w:abstractNumId w:val="22"/>
  </w:num>
  <w:num w:numId="35">
    <w:abstractNumId w:val="46"/>
  </w:num>
  <w:num w:numId="36">
    <w:abstractNumId w:val="7"/>
  </w:num>
  <w:num w:numId="37">
    <w:abstractNumId w:val="5"/>
  </w:num>
  <w:num w:numId="38">
    <w:abstractNumId w:val="29"/>
  </w:num>
  <w:num w:numId="39">
    <w:abstractNumId w:val="19"/>
  </w:num>
  <w:num w:numId="40">
    <w:abstractNumId w:val="41"/>
  </w:num>
  <w:num w:numId="41">
    <w:abstractNumId w:val="43"/>
  </w:num>
  <w:num w:numId="42">
    <w:abstractNumId w:val="39"/>
  </w:num>
  <w:num w:numId="43">
    <w:abstractNumId w:val="25"/>
  </w:num>
  <w:num w:numId="44">
    <w:abstractNumId w:val="34"/>
  </w:num>
  <w:num w:numId="45">
    <w:abstractNumId w:val="30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D"/>
    <w:rsid w:val="0000545A"/>
    <w:rsid w:val="000153E4"/>
    <w:rsid w:val="000211B8"/>
    <w:rsid w:val="00022A94"/>
    <w:rsid w:val="00023751"/>
    <w:rsid w:val="000274E3"/>
    <w:rsid w:val="00031892"/>
    <w:rsid w:val="00032F9F"/>
    <w:rsid w:val="000576F5"/>
    <w:rsid w:val="00057C4A"/>
    <w:rsid w:val="00063959"/>
    <w:rsid w:val="000754D8"/>
    <w:rsid w:val="00076EA0"/>
    <w:rsid w:val="000976BA"/>
    <w:rsid w:val="000B3053"/>
    <w:rsid w:val="000B3229"/>
    <w:rsid w:val="000C629B"/>
    <w:rsid w:val="000D7CDA"/>
    <w:rsid w:val="001006C6"/>
    <w:rsid w:val="0011003B"/>
    <w:rsid w:val="00116804"/>
    <w:rsid w:val="00120981"/>
    <w:rsid w:val="001272FE"/>
    <w:rsid w:val="00132FDE"/>
    <w:rsid w:val="00137002"/>
    <w:rsid w:val="00141510"/>
    <w:rsid w:val="001431A2"/>
    <w:rsid w:val="001432A0"/>
    <w:rsid w:val="001521A8"/>
    <w:rsid w:val="0019414E"/>
    <w:rsid w:val="00197622"/>
    <w:rsid w:val="001A172C"/>
    <w:rsid w:val="001A22D9"/>
    <w:rsid w:val="001A2A9D"/>
    <w:rsid w:val="001A3603"/>
    <w:rsid w:val="001A4C68"/>
    <w:rsid w:val="001A5792"/>
    <w:rsid w:val="001B28B6"/>
    <w:rsid w:val="001C6152"/>
    <w:rsid w:val="001D10C5"/>
    <w:rsid w:val="001D2A68"/>
    <w:rsid w:val="001D6893"/>
    <w:rsid w:val="001D7B33"/>
    <w:rsid w:val="001E2FCD"/>
    <w:rsid w:val="001E38BD"/>
    <w:rsid w:val="001E3A1E"/>
    <w:rsid w:val="001E7CAC"/>
    <w:rsid w:val="001F5A8F"/>
    <w:rsid w:val="002104A4"/>
    <w:rsid w:val="002112EE"/>
    <w:rsid w:val="002242DA"/>
    <w:rsid w:val="00226CDA"/>
    <w:rsid w:val="00232218"/>
    <w:rsid w:val="00235AED"/>
    <w:rsid w:val="00235E0C"/>
    <w:rsid w:val="00236980"/>
    <w:rsid w:val="00240B14"/>
    <w:rsid w:val="00247FDC"/>
    <w:rsid w:val="00261368"/>
    <w:rsid w:val="0026405D"/>
    <w:rsid w:val="00280E33"/>
    <w:rsid w:val="00284740"/>
    <w:rsid w:val="002A6DE5"/>
    <w:rsid w:val="002C04C8"/>
    <w:rsid w:val="002C38D1"/>
    <w:rsid w:val="002C67B7"/>
    <w:rsid w:val="002F2EF3"/>
    <w:rsid w:val="00305C05"/>
    <w:rsid w:val="00311365"/>
    <w:rsid w:val="0031788C"/>
    <w:rsid w:val="00325E37"/>
    <w:rsid w:val="00347DA9"/>
    <w:rsid w:val="003524B6"/>
    <w:rsid w:val="0036418B"/>
    <w:rsid w:val="00364645"/>
    <w:rsid w:val="003A4785"/>
    <w:rsid w:val="003A7972"/>
    <w:rsid w:val="003B4554"/>
    <w:rsid w:val="003C1166"/>
    <w:rsid w:val="003C5931"/>
    <w:rsid w:val="003E7FE8"/>
    <w:rsid w:val="003F2BA3"/>
    <w:rsid w:val="003F4FC1"/>
    <w:rsid w:val="00401D2C"/>
    <w:rsid w:val="004024B6"/>
    <w:rsid w:val="00404DCE"/>
    <w:rsid w:val="00406CBF"/>
    <w:rsid w:val="00422750"/>
    <w:rsid w:val="00426D8F"/>
    <w:rsid w:val="00441118"/>
    <w:rsid w:val="004441E4"/>
    <w:rsid w:val="00444CF4"/>
    <w:rsid w:val="00447F42"/>
    <w:rsid w:val="00454918"/>
    <w:rsid w:val="00454D09"/>
    <w:rsid w:val="00473E69"/>
    <w:rsid w:val="0048563F"/>
    <w:rsid w:val="00486CD8"/>
    <w:rsid w:val="00487607"/>
    <w:rsid w:val="00494978"/>
    <w:rsid w:val="00495E10"/>
    <w:rsid w:val="004A5CE6"/>
    <w:rsid w:val="004B0DB6"/>
    <w:rsid w:val="004B37A8"/>
    <w:rsid w:val="004D1F7B"/>
    <w:rsid w:val="004E15BE"/>
    <w:rsid w:val="004E3EE7"/>
    <w:rsid w:val="004E48E5"/>
    <w:rsid w:val="0050710C"/>
    <w:rsid w:val="00530FA8"/>
    <w:rsid w:val="00532A3F"/>
    <w:rsid w:val="005351F5"/>
    <w:rsid w:val="00542A98"/>
    <w:rsid w:val="00554034"/>
    <w:rsid w:val="005552E3"/>
    <w:rsid w:val="00560111"/>
    <w:rsid w:val="005735F1"/>
    <w:rsid w:val="005839E5"/>
    <w:rsid w:val="0058452E"/>
    <w:rsid w:val="005927D1"/>
    <w:rsid w:val="005A659C"/>
    <w:rsid w:val="005B0DDC"/>
    <w:rsid w:val="005D2FC7"/>
    <w:rsid w:val="005D32FC"/>
    <w:rsid w:val="005D3F65"/>
    <w:rsid w:val="005E3B22"/>
    <w:rsid w:val="005E559D"/>
    <w:rsid w:val="005E5B38"/>
    <w:rsid w:val="005F5BDE"/>
    <w:rsid w:val="006026B7"/>
    <w:rsid w:val="006079C0"/>
    <w:rsid w:val="0061026F"/>
    <w:rsid w:val="00612147"/>
    <w:rsid w:val="00617BF4"/>
    <w:rsid w:val="006340B7"/>
    <w:rsid w:val="00636674"/>
    <w:rsid w:val="006523B7"/>
    <w:rsid w:val="0065582B"/>
    <w:rsid w:val="00657A7D"/>
    <w:rsid w:val="006607D7"/>
    <w:rsid w:val="0066347A"/>
    <w:rsid w:val="00677978"/>
    <w:rsid w:val="00682986"/>
    <w:rsid w:val="006878C1"/>
    <w:rsid w:val="006A1413"/>
    <w:rsid w:val="006A47B7"/>
    <w:rsid w:val="006B4DB9"/>
    <w:rsid w:val="006B6A3A"/>
    <w:rsid w:val="006D7EF3"/>
    <w:rsid w:val="006F62C5"/>
    <w:rsid w:val="006F741E"/>
    <w:rsid w:val="00723541"/>
    <w:rsid w:val="00724076"/>
    <w:rsid w:val="0073333D"/>
    <w:rsid w:val="0073440D"/>
    <w:rsid w:val="00763EED"/>
    <w:rsid w:val="007715DE"/>
    <w:rsid w:val="0077223E"/>
    <w:rsid w:val="00772443"/>
    <w:rsid w:val="007A2A70"/>
    <w:rsid w:val="007A5530"/>
    <w:rsid w:val="007A5C8A"/>
    <w:rsid w:val="007C3F0C"/>
    <w:rsid w:val="007C5D41"/>
    <w:rsid w:val="007E19F5"/>
    <w:rsid w:val="007E5381"/>
    <w:rsid w:val="007F51F3"/>
    <w:rsid w:val="007F6F46"/>
    <w:rsid w:val="00823C86"/>
    <w:rsid w:val="0082542F"/>
    <w:rsid w:val="0086227B"/>
    <w:rsid w:val="00870E76"/>
    <w:rsid w:val="0088222D"/>
    <w:rsid w:val="008914BF"/>
    <w:rsid w:val="008956C5"/>
    <w:rsid w:val="008B6A93"/>
    <w:rsid w:val="008C5FBC"/>
    <w:rsid w:val="008C656F"/>
    <w:rsid w:val="008D63B6"/>
    <w:rsid w:val="00902A92"/>
    <w:rsid w:val="0090409D"/>
    <w:rsid w:val="00910928"/>
    <w:rsid w:val="00920969"/>
    <w:rsid w:val="009335F4"/>
    <w:rsid w:val="00934ACE"/>
    <w:rsid w:val="00940AE5"/>
    <w:rsid w:val="00943C45"/>
    <w:rsid w:val="00947D71"/>
    <w:rsid w:val="00956C45"/>
    <w:rsid w:val="00977D1F"/>
    <w:rsid w:val="009824E5"/>
    <w:rsid w:val="00983CDA"/>
    <w:rsid w:val="00986808"/>
    <w:rsid w:val="00994742"/>
    <w:rsid w:val="00996960"/>
    <w:rsid w:val="009A7632"/>
    <w:rsid w:val="009B38F2"/>
    <w:rsid w:val="009C1B7B"/>
    <w:rsid w:val="009C3CC6"/>
    <w:rsid w:val="009C708A"/>
    <w:rsid w:val="009C7360"/>
    <w:rsid w:val="009D22AA"/>
    <w:rsid w:val="009F719C"/>
    <w:rsid w:val="00A05678"/>
    <w:rsid w:val="00A07EEF"/>
    <w:rsid w:val="00A24D42"/>
    <w:rsid w:val="00A24EA8"/>
    <w:rsid w:val="00A252CD"/>
    <w:rsid w:val="00A26E49"/>
    <w:rsid w:val="00A4217F"/>
    <w:rsid w:val="00A52076"/>
    <w:rsid w:val="00A60D4B"/>
    <w:rsid w:val="00A636F4"/>
    <w:rsid w:val="00A76361"/>
    <w:rsid w:val="00A76D8A"/>
    <w:rsid w:val="00A87DBE"/>
    <w:rsid w:val="00A93427"/>
    <w:rsid w:val="00A949C0"/>
    <w:rsid w:val="00AA66EB"/>
    <w:rsid w:val="00AB4EF9"/>
    <w:rsid w:val="00AD692B"/>
    <w:rsid w:val="00AE3436"/>
    <w:rsid w:val="00AE6584"/>
    <w:rsid w:val="00AE788F"/>
    <w:rsid w:val="00AF27CC"/>
    <w:rsid w:val="00B23A72"/>
    <w:rsid w:val="00B30563"/>
    <w:rsid w:val="00B72488"/>
    <w:rsid w:val="00B74014"/>
    <w:rsid w:val="00B77910"/>
    <w:rsid w:val="00B81369"/>
    <w:rsid w:val="00B84AAE"/>
    <w:rsid w:val="00B97567"/>
    <w:rsid w:val="00BA09D9"/>
    <w:rsid w:val="00BA2C0B"/>
    <w:rsid w:val="00BA38F1"/>
    <w:rsid w:val="00BB3330"/>
    <w:rsid w:val="00BD07F0"/>
    <w:rsid w:val="00BD618E"/>
    <w:rsid w:val="00BF1A20"/>
    <w:rsid w:val="00BF59DF"/>
    <w:rsid w:val="00BF6EE3"/>
    <w:rsid w:val="00C16B16"/>
    <w:rsid w:val="00C228B7"/>
    <w:rsid w:val="00C23D1D"/>
    <w:rsid w:val="00C25C20"/>
    <w:rsid w:val="00C40699"/>
    <w:rsid w:val="00C500E1"/>
    <w:rsid w:val="00C61172"/>
    <w:rsid w:val="00C62B05"/>
    <w:rsid w:val="00C80B5A"/>
    <w:rsid w:val="00C8141D"/>
    <w:rsid w:val="00C836D4"/>
    <w:rsid w:val="00C87942"/>
    <w:rsid w:val="00C9484E"/>
    <w:rsid w:val="00CD663B"/>
    <w:rsid w:val="00CD6779"/>
    <w:rsid w:val="00CE0C0B"/>
    <w:rsid w:val="00CF70A0"/>
    <w:rsid w:val="00D137C4"/>
    <w:rsid w:val="00D23986"/>
    <w:rsid w:val="00D23FBE"/>
    <w:rsid w:val="00D50A9A"/>
    <w:rsid w:val="00D50BCB"/>
    <w:rsid w:val="00D6580D"/>
    <w:rsid w:val="00D701AD"/>
    <w:rsid w:val="00D7083E"/>
    <w:rsid w:val="00D7758E"/>
    <w:rsid w:val="00D8539C"/>
    <w:rsid w:val="00D94548"/>
    <w:rsid w:val="00D976AD"/>
    <w:rsid w:val="00DA2EE2"/>
    <w:rsid w:val="00DD37ED"/>
    <w:rsid w:val="00DF351A"/>
    <w:rsid w:val="00DF37C2"/>
    <w:rsid w:val="00DF3F38"/>
    <w:rsid w:val="00E0313E"/>
    <w:rsid w:val="00E05966"/>
    <w:rsid w:val="00E17EF9"/>
    <w:rsid w:val="00E21714"/>
    <w:rsid w:val="00E256E8"/>
    <w:rsid w:val="00E349EC"/>
    <w:rsid w:val="00E36CA6"/>
    <w:rsid w:val="00E562AF"/>
    <w:rsid w:val="00E56B2F"/>
    <w:rsid w:val="00E6343A"/>
    <w:rsid w:val="00E6512F"/>
    <w:rsid w:val="00E66E84"/>
    <w:rsid w:val="00E9345A"/>
    <w:rsid w:val="00E9562F"/>
    <w:rsid w:val="00EA28C2"/>
    <w:rsid w:val="00EB6726"/>
    <w:rsid w:val="00EC0C2C"/>
    <w:rsid w:val="00ED0CB4"/>
    <w:rsid w:val="00F073E9"/>
    <w:rsid w:val="00F218CC"/>
    <w:rsid w:val="00F57AD2"/>
    <w:rsid w:val="00F6773E"/>
    <w:rsid w:val="00F707DD"/>
    <w:rsid w:val="00F715E0"/>
    <w:rsid w:val="00F83B16"/>
    <w:rsid w:val="00F94878"/>
    <w:rsid w:val="00F97693"/>
    <w:rsid w:val="00FA7540"/>
    <w:rsid w:val="00FB1F12"/>
    <w:rsid w:val="00FC12F5"/>
    <w:rsid w:val="00FC30B2"/>
    <w:rsid w:val="00FC4666"/>
    <w:rsid w:val="00FD039D"/>
    <w:rsid w:val="00FD495D"/>
    <w:rsid w:val="00FE776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6AE-EE5B-4CF1-9865-A3F8792F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4</cp:revision>
  <dcterms:created xsi:type="dcterms:W3CDTF">2017-06-06T03:47:00Z</dcterms:created>
  <dcterms:modified xsi:type="dcterms:W3CDTF">2018-03-12T21:04:00Z</dcterms:modified>
</cp:coreProperties>
</file>