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620" w:rsidRPr="00537620" w:rsidRDefault="00537620" w:rsidP="00537620">
      <w:pPr>
        <w:spacing w:after="13" w:line="270" w:lineRule="auto"/>
        <w:ind w:left="718" w:right="61" w:firstLine="698"/>
        <w:jc w:val="center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t xml:space="preserve">        </w:t>
      </w:r>
      <w:r w:rsidRPr="00537620">
        <w:rPr>
          <w:rFonts w:eastAsia="Calibri"/>
          <w:b/>
          <w:color w:val="auto"/>
          <w:szCs w:val="24"/>
          <w:lang w:eastAsia="en-US"/>
        </w:rPr>
        <w:t xml:space="preserve">Приложение 1 к приказу от </w:t>
      </w:r>
      <w:proofErr w:type="gramStart"/>
      <w:r>
        <w:rPr>
          <w:rFonts w:eastAsia="Calibri"/>
          <w:b/>
          <w:color w:val="auto"/>
          <w:szCs w:val="24"/>
          <w:lang w:eastAsia="en-US"/>
        </w:rPr>
        <w:t xml:space="preserve">05.04.2022 </w:t>
      </w:r>
      <w:r w:rsidRPr="00537620">
        <w:rPr>
          <w:rFonts w:eastAsia="Calibri"/>
          <w:b/>
          <w:color w:val="auto"/>
          <w:szCs w:val="24"/>
          <w:lang w:eastAsia="en-US"/>
        </w:rPr>
        <w:t xml:space="preserve"> №</w:t>
      </w:r>
      <w:proofErr w:type="gramEnd"/>
      <w:r w:rsidRPr="00537620">
        <w:rPr>
          <w:rFonts w:eastAsia="Calibri"/>
          <w:b/>
          <w:color w:val="auto"/>
          <w:szCs w:val="24"/>
          <w:lang w:eastAsia="en-US"/>
        </w:rPr>
        <w:t xml:space="preserve"> 01-07/</w:t>
      </w:r>
      <w:r>
        <w:rPr>
          <w:rFonts w:eastAsia="Calibri"/>
          <w:b/>
          <w:color w:val="auto"/>
          <w:szCs w:val="24"/>
          <w:lang w:eastAsia="en-US"/>
        </w:rPr>
        <w:t>09-1</w:t>
      </w:r>
    </w:p>
    <w:p w:rsidR="00537620" w:rsidRDefault="00537620">
      <w:pPr>
        <w:spacing w:after="13" w:line="270" w:lineRule="auto"/>
        <w:ind w:left="10" w:right="61" w:hanging="10"/>
        <w:jc w:val="center"/>
        <w:rPr>
          <w:b/>
        </w:rPr>
      </w:pPr>
    </w:p>
    <w:p w:rsidR="006C1437" w:rsidRDefault="00A43238">
      <w:pPr>
        <w:spacing w:after="13" w:line="270" w:lineRule="auto"/>
        <w:ind w:left="10" w:right="61" w:hanging="10"/>
        <w:jc w:val="center"/>
      </w:pPr>
      <w:r>
        <w:rPr>
          <w:b/>
        </w:rPr>
        <w:t xml:space="preserve">ОБЪЯВЛЕНИЕ </w:t>
      </w:r>
    </w:p>
    <w:p w:rsidR="006C1437" w:rsidRDefault="00A43238">
      <w:pPr>
        <w:spacing w:after="13" w:line="270" w:lineRule="auto"/>
        <w:ind w:left="10" w:right="61" w:hanging="10"/>
        <w:jc w:val="center"/>
      </w:pPr>
      <w:r>
        <w:rPr>
          <w:b/>
        </w:rPr>
        <w:t>о</w:t>
      </w:r>
      <w:r>
        <w:t xml:space="preserve"> </w:t>
      </w:r>
      <w:r>
        <w:rPr>
          <w:b/>
        </w:rPr>
        <w:t xml:space="preserve">конкурсе на замещение должностей  </w:t>
      </w:r>
    </w:p>
    <w:p w:rsidR="00A43238" w:rsidRDefault="00A43238">
      <w:pPr>
        <w:spacing w:after="13" w:line="270" w:lineRule="auto"/>
        <w:ind w:left="10" w:right="60" w:hanging="10"/>
        <w:jc w:val="center"/>
        <w:rPr>
          <w:b/>
        </w:rPr>
      </w:pPr>
      <w:r>
        <w:rPr>
          <w:b/>
        </w:rPr>
        <w:t xml:space="preserve">педагогических работников </w:t>
      </w:r>
    </w:p>
    <w:p w:rsidR="00A43238" w:rsidRPr="002859DC" w:rsidRDefault="00A43238">
      <w:pPr>
        <w:spacing w:after="13" w:line="270" w:lineRule="auto"/>
        <w:ind w:left="10" w:right="60" w:hanging="10"/>
        <w:jc w:val="center"/>
        <w:rPr>
          <w:b/>
          <w:szCs w:val="24"/>
        </w:rPr>
      </w:pPr>
      <w:r w:rsidRPr="002859DC">
        <w:rPr>
          <w:b/>
        </w:rPr>
        <w:t>Петропавловск-Камчатского филиала</w:t>
      </w:r>
      <w:r w:rsidRPr="002859DC">
        <w:rPr>
          <w:b/>
          <w:color w:val="auto"/>
          <w:sz w:val="26"/>
          <w:szCs w:val="26"/>
        </w:rPr>
        <w:t xml:space="preserve"> </w:t>
      </w:r>
      <w:r w:rsidRPr="002859DC">
        <w:rPr>
          <w:b/>
          <w:color w:val="auto"/>
          <w:szCs w:val="24"/>
        </w:rPr>
        <w:t xml:space="preserve">федерального государственного </w:t>
      </w:r>
      <w:proofErr w:type="gramStart"/>
      <w:r w:rsidRPr="002859DC">
        <w:rPr>
          <w:b/>
          <w:color w:val="auto"/>
          <w:szCs w:val="24"/>
        </w:rPr>
        <w:t>бюджетного  образовательного</w:t>
      </w:r>
      <w:proofErr w:type="gramEnd"/>
      <w:r w:rsidRPr="002859DC">
        <w:rPr>
          <w:b/>
          <w:color w:val="auto"/>
          <w:szCs w:val="24"/>
        </w:rPr>
        <w:t xml:space="preserve">  учреждения высшего образования «Российская академия народного хозяйства и государственной службы при Президенте Российской Федерации»</w:t>
      </w:r>
      <w:r w:rsidRPr="002859DC">
        <w:rPr>
          <w:b/>
          <w:szCs w:val="24"/>
        </w:rPr>
        <w:t xml:space="preserve">  </w:t>
      </w:r>
    </w:p>
    <w:p w:rsidR="006C1437" w:rsidRPr="002859DC" w:rsidRDefault="00A43238">
      <w:pPr>
        <w:spacing w:after="13" w:line="270" w:lineRule="auto"/>
        <w:ind w:left="10" w:right="60" w:hanging="10"/>
        <w:jc w:val="center"/>
        <w:rPr>
          <w:b/>
          <w:szCs w:val="24"/>
        </w:rPr>
      </w:pPr>
      <w:r w:rsidRPr="002859DC">
        <w:rPr>
          <w:b/>
          <w:szCs w:val="24"/>
        </w:rPr>
        <w:t>(далее -</w:t>
      </w:r>
      <w:r w:rsidR="00537620" w:rsidRPr="002859DC">
        <w:rPr>
          <w:b/>
          <w:szCs w:val="24"/>
        </w:rPr>
        <w:t>Петропавловск</w:t>
      </w:r>
      <w:r w:rsidRPr="002859DC">
        <w:rPr>
          <w:b/>
          <w:szCs w:val="24"/>
        </w:rPr>
        <w:t>ий</w:t>
      </w:r>
      <w:r w:rsidR="00537620" w:rsidRPr="002859DC">
        <w:rPr>
          <w:b/>
          <w:szCs w:val="24"/>
        </w:rPr>
        <w:t xml:space="preserve"> филиал РАНХиГС</w:t>
      </w:r>
      <w:r w:rsidRPr="002859DC">
        <w:rPr>
          <w:b/>
          <w:szCs w:val="24"/>
        </w:rPr>
        <w:t>)</w:t>
      </w:r>
    </w:p>
    <w:p w:rsidR="006C1437" w:rsidRPr="002859DC" w:rsidRDefault="00A43238">
      <w:pPr>
        <w:spacing w:after="0" w:line="259" w:lineRule="auto"/>
        <w:ind w:left="708" w:right="0" w:firstLine="0"/>
        <w:jc w:val="left"/>
        <w:rPr>
          <w:b/>
        </w:rPr>
      </w:pPr>
      <w:r w:rsidRPr="002859DC">
        <w:rPr>
          <w:b/>
        </w:rPr>
        <w:t xml:space="preserve"> </w:t>
      </w:r>
    </w:p>
    <w:p w:rsidR="006C1437" w:rsidRDefault="002859DC" w:rsidP="002859DC">
      <w:pPr>
        <w:spacing w:after="0" w:line="240" w:lineRule="auto"/>
        <w:ind w:left="0" w:right="0" w:firstLine="0"/>
      </w:pPr>
      <w:r w:rsidRPr="002859DC">
        <w:rPr>
          <w:rFonts w:eastAsia="Calibri"/>
          <w:color w:val="auto"/>
          <w:szCs w:val="24"/>
          <w:lang w:eastAsia="en-US"/>
        </w:rPr>
        <w:t xml:space="preserve">              В соответствии с Положением о Петропавловск-Камчатском филиале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Федерации», Положением о порядке замещения должностей педагогических работников, относящихся к профессорско-преподавательскому составу Петропавловского филиала РАНХиГС от 27 мая 2016 года № 01-07/25</w:t>
      </w:r>
      <w:r>
        <w:rPr>
          <w:rFonts w:eastAsia="Calibri"/>
          <w:color w:val="auto"/>
          <w:szCs w:val="24"/>
          <w:lang w:eastAsia="en-US"/>
        </w:rPr>
        <w:t xml:space="preserve"> </w:t>
      </w:r>
      <w:r w:rsidR="00A43238">
        <w:t>Петропавловский филиал РАНХиГС объявляет конкурс на замещение должностей профессорско-преподавательского состава</w:t>
      </w:r>
    </w:p>
    <w:p w:rsidR="002859DC" w:rsidRDefault="002859DC">
      <w:pPr>
        <w:spacing w:after="13" w:line="270" w:lineRule="auto"/>
        <w:ind w:left="1593" w:right="1585" w:hanging="10"/>
        <w:jc w:val="center"/>
        <w:rPr>
          <w:b/>
        </w:rPr>
      </w:pPr>
    </w:p>
    <w:p w:rsidR="006C1437" w:rsidRDefault="00A43238">
      <w:pPr>
        <w:spacing w:after="13" w:line="270" w:lineRule="auto"/>
        <w:ind w:left="1593" w:right="1585" w:hanging="10"/>
        <w:jc w:val="center"/>
      </w:pPr>
      <w:r>
        <w:rPr>
          <w:b/>
        </w:rPr>
        <w:t xml:space="preserve">Доцент кафедры </w:t>
      </w:r>
      <w:r w:rsidR="00537620">
        <w:rPr>
          <w:b/>
        </w:rPr>
        <w:t xml:space="preserve">экономических и социально-гуманитарных </w:t>
      </w:r>
      <w:proofErr w:type="spellStart"/>
      <w:r w:rsidR="00537620">
        <w:rPr>
          <w:b/>
        </w:rPr>
        <w:t>аук</w:t>
      </w:r>
      <w:proofErr w:type="spellEnd"/>
    </w:p>
    <w:p w:rsidR="006C1437" w:rsidRDefault="00A43238">
      <w:pPr>
        <w:pStyle w:val="1"/>
      </w:pPr>
      <w:r>
        <w:t xml:space="preserve">(заключение трудового договора с 01.09.2022 г.) </w:t>
      </w:r>
    </w:p>
    <w:p w:rsidR="006C1437" w:rsidRDefault="00A43238">
      <w:pPr>
        <w:spacing w:after="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C1437" w:rsidRDefault="00A43238">
      <w:pPr>
        <w:spacing w:after="22" w:line="259" w:lineRule="auto"/>
        <w:ind w:left="718" w:right="0" w:hanging="10"/>
        <w:jc w:val="left"/>
      </w:pPr>
      <w:r>
        <w:rPr>
          <w:i/>
        </w:rPr>
        <w:t xml:space="preserve">Квалификационные требования к доценту кафедры </w:t>
      </w:r>
    </w:p>
    <w:p w:rsidR="006C1437" w:rsidRDefault="00A43238">
      <w:pPr>
        <w:ind w:left="708" w:right="54" w:firstLine="0"/>
      </w:pPr>
      <w:r>
        <w:t xml:space="preserve">Доцент кафедры должен соответствовать следующим требованиям: </w:t>
      </w:r>
    </w:p>
    <w:p w:rsidR="006C1437" w:rsidRPr="00537620" w:rsidRDefault="00A43238">
      <w:pPr>
        <w:numPr>
          <w:ilvl w:val="0"/>
          <w:numId w:val="1"/>
        </w:numPr>
        <w:ind w:right="54" w:hanging="284"/>
        <w:rPr>
          <w:szCs w:val="24"/>
        </w:rPr>
      </w:pPr>
      <w:r>
        <w:t>иметь высшее образование, направленность (профиль) которого соответствует преподаваемому учебному курсу, дисциплине (модулю)</w:t>
      </w:r>
      <w:r w:rsidR="00537620">
        <w:t>:</w:t>
      </w:r>
      <w:r w:rsidR="00537620" w:rsidRPr="00537620">
        <w:rPr>
          <w:rFonts w:eastAsia="Calibri"/>
          <w:color w:val="212020"/>
          <w:sz w:val="22"/>
          <w:shd w:val="clear" w:color="auto" w:fill="FFFFFF"/>
          <w:lang w:eastAsia="en-US"/>
        </w:rPr>
        <w:t xml:space="preserve"> </w:t>
      </w:r>
      <w:r w:rsidR="00537620" w:rsidRPr="00537620">
        <w:rPr>
          <w:rFonts w:eastAsia="Calibri"/>
          <w:color w:val="212020"/>
          <w:szCs w:val="24"/>
          <w:shd w:val="clear" w:color="auto" w:fill="FFFFFF"/>
          <w:lang w:eastAsia="en-US"/>
        </w:rPr>
        <w:t>«Государственное и муниципальное управление», «</w:t>
      </w:r>
      <w:r w:rsidR="00537620" w:rsidRPr="00537620">
        <w:rPr>
          <w:rFonts w:eastAsia="Calibri"/>
          <w:color w:val="auto"/>
          <w:szCs w:val="24"/>
          <w:lang w:eastAsia="en-US"/>
        </w:rPr>
        <w:t>Философия», «История», «Политология», «Социология», «БЖД», «Религиоведение», «Социальная философия». «Государственное частное партнерство»</w:t>
      </w:r>
      <w:r w:rsidR="00537620" w:rsidRPr="00537620">
        <w:rPr>
          <w:rFonts w:eastAsia="Calibri"/>
          <w:color w:val="auto"/>
          <w:sz w:val="22"/>
          <w:lang w:eastAsia="en-US"/>
        </w:rPr>
        <w:t xml:space="preserve"> </w:t>
      </w:r>
    </w:p>
    <w:p w:rsidR="006C1437" w:rsidRDefault="00A43238">
      <w:pPr>
        <w:numPr>
          <w:ilvl w:val="0"/>
          <w:numId w:val="1"/>
        </w:numPr>
        <w:spacing w:after="0"/>
        <w:ind w:right="54" w:hanging="284"/>
      </w:pPr>
      <w:r>
        <w:t xml:space="preserve">иметь ученую степень и/или ученое звание доцента;  </w:t>
      </w:r>
    </w:p>
    <w:p w:rsidR="006C1437" w:rsidRDefault="00A43238">
      <w:pPr>
        <w:numPr>
          <w:ilvl w:val="0"/>
          <w:numId w:val="1"/>
        </w:numPr>
        <w:spacing w:after="0"/>
        <w:ind w:right="54" w:hanging="284"/>
      </w:pPr>
      <w:r>
        <w:t>иметь стаж научно-педагогической работы</w:t>
      </w:r>
      <w:r w:rsidR="00537620">
        <w:t xml:space="preserve">   </w:t>
      </w:r>
      <w:r>
        <w:t xml:space="preserve"> </w:t>
      </w:r>
      <w:r w:rsidR="00537620" w:rsidRPr="00537620">
        <w:rPr>
          <w:rFonts w:eastAsia="Calibri"/>
          <w:color w:val="auto"/>
          <w:szCs w:val="24"/>
          <w:lang w:eastAsia="en-US"/>
        </w:rPr>
        <w:t>по направлению государственное и муниципальное управление не менее 3 лет</w:t>
      </w:r>
      <w:r>
        <w:t xml:space="preserve">;  </w:t>
      </w:r>
    </w:p>
    <w:p w:rsidR="006C1437" w:rsidRDefault="00A43238">
      <w:pPr>
        <w:numPr>
          <w:ilvl w:val="0"/>
          <w:numId w:val="1"/>
        </w:numPr>
        <w:spacing w:after="0"/>
        <w:ind w:right="54" w:hanging="284"/>
      </w:pPr>
      <w:r>
        <w:t xml:space="preserve">иметь в наличии опубликованные за последние 5 лет: </w:t>
      </w:r>
    </w:p>
    <w:p w:rsidR="006C1437" w:rsidRDefault="00A43238">
      <w:pPr>
        <w:numPr>
          <w:ilvl w:val="1"/>
          <w:numId w:val="1"/>
        </w:numPr>
        <w:ind w:right="54" w:hanging="283"/>
      </w:pPr>
      <w:r>
        <w:t xml:space="preserve">монографию или не менее 3 печатных научных статей в изданиях, включенных в систему РИНЦ (к научной статье в издании, включенном в систему РИНЦ, приравнивается глава в </w:t>
      </w:r>
      <w:r w:rsidRPr="00537620">
        <w:t>монографии</w:t>
      </w:r>
      <w:r>
        <w:t xml:space="preserve">), или получение гранта на одном из внешних научных конкурсов, или получение авторского свидетельства, патента на изобретение (электронную программу). </w:t>
      </w:r>
    </w:p>
    <w:p w:rsidR="006C1437" w:rsidRDefault="00A43238">
      <w:pPr>
        <w:spacing w:after="1" w:line="281" w:lineRule="auto"/>
        <w:ind w:left="-15" w:right="44" w:firstLine="698"/>
      </w:pPr>
      <w:r w:rsidRPr="00537620">
        <w:rPr>
          <w:b/>
          <w:i/>
          <w:shd w:val="clear" w:color="auto" w:fill="FFFF00"/>
        </w:rPr>
        <w:t>Трудовой договор (продление действия срочного трудового договора)</w:t>
      </w:r>
      <w:r>
        <w:rPr>
          <w:b/>
          <w:i/>
        </w:rPr>
        <w:t xml:space="preserve"> на замещение должности доцента кафедры </w:t>
      </w:r>
      <w:r w:rsidR="00537620">
        <w:rPr>
          <w:b/>
          <w:i/>
        </w:rPr>
        <w:t xml:space="preserve">экономических и социально-гуманитарных наук </w:t>
      </w:r>
      <w:r>
        <w:rPr>
          <w:b/>
          <w:i/>
        </w:rPr>
        <w:t xml:space="preserve">будет заключен </w:t>
      </w:r>
      <w:r>
        <w:rPr>
          <w:b/>
          <w:i/>
          <w:shd w:val="clear" w:color="auto" w:fill="FFFF00"/>
        </w:rPr>
        <w:t xml:space="preserve">на определенный срок </w:t>
      </w:r>
      <w:r w:rsidR="00537620">
        <w:rPr>
          <w:b/>
          <w:i/>
          <w:shd w:val="clear" w:color="auto" w:fill="FFFF00"/>
        </w:rPr>
        <w:t>-</w:t>
      </w:r>
      <w:r w:rsidR="000E563E">
        <w:rPr>
          <w:b/>
          <w:i/>
          <w:shd w:val="clear" w:color="auto" w:fill="FFFF00"/>
        </w:rPr>
        <w:t xml:space="preserve">до </w:t>
      </w:r>
      <w:bookmarkStart w:id="0" w:name="_GoBack"/>
      <w:bookmarkEnd w:id="0"/>
      <w:r w:rsidR="00537620">
        <w:rPr>
          <w:b/>
          <w:i/>
          <w:shd w:val="clear" w:color="auto" w:fill="FFFF00"/>
        </w:rPr>
        <w:t>5</w:t>
      </w:r>
      <w:r>
        <w:rPr>
          <w:b/>
          <w:i/>
          <w:shd w:val="clear" w:color="auto" w:fill="FFFF00"/>
        </w:rPr>
        <w:t xml:space="preserve"> </w:t>
      </w:r>
      <w:r w:rsidR="00537620">
        <w:rPr>
          <w:b/>
          <w:i/>
          <w:shd w:val="clear" w:color="auto" w:fill="FFFF00"/>
        </w:rPr>
        <w:t>лет</w:t>
      </w:r>
    </w:p>
    <w:p w:rsidR="00537620" w:rsidRPr="00A43238" w:rsidRDefault="00A43238" w:rsidP="00A43238">
      <w:pPr>
        <w:spacing w:after="1" w:line="281" w:lineRule="auto"/>
        <w:ind w:left="-15" w:right="44" w:firstLine="698"/>
      </w:pPr>
      <w:r>
        <w:rPr>
          <w:b/>
          <w:i/>
        </w:rPr>
        <w:t xml:space="preserve">Соответствующая доля ставки устанавливается на 2022-2023 учебный год и последующие учебные года с учетом объема распределяемой учебной нагрузки. </w:t>
      </w:r>
    </w:p>
    <w:p w:rsidR="00537620" w:rsidRDefault="00537620">
      <w:pPr>
        <w:spacing w:after="23" w:line="259" w:lineRule="auto"/>
        <w:ind w:left="0" w:right="0" w:firstLine="0"/>
        <w:rPr>
          <w:sz w:val="20"/>
          <w:u w:val="single" w:color="000000"/>
        </w:rPr>
      </w:pPr>
    </w:p>
    <w:p w:rsidR="006C1437" w:rsidRDefault="00A43238">
      <w:pPr>
        <w:spacing w:after="23" w:line="259" w:lineRule="auto"/>
        <w:ind w:left="0" w:right="0" w:firstLine="0"/>
      </w:pP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</w:r>
      <w:r>
        <w:t xml:space="preserve"> </w:t>
      </w:r>
    </w:p>
    <w:p w:rsidR="006C1437" w:rsidRDefault="00A43238">
      <w:pPr>
        <w:ind w:left="0" w:right="54" w:firstLine="708"/>
      </w:pPr>
      <w:r>
        <w:t xml:space="preserve">Заявления претендентов принимаются </w:t>
      </w:r>
      <w:r>
        <w:rPr>
          <w:b/>
        </w:rPr>
        <w:t>по 8 июня 2022 года</w:t>
      </w:r>
      <w:r>
        <w:t xml:space="preserve"> по адресу: Камчатский край, г. Петропавловск-Камчатский, ул. </w:t>
      </w:r>
      <w:proofErr w:type="spellStart"/>
      <w:r w:rsidR="00537620">
        <w:t>Бохняка</w:t>
      </w:r>
      <w:proofErr w:type="spellEnd"/>
      <w:r>
        <w:t xml:space="preserve">, д. </w:t>
      </w:r>
      <w:r w:rsidR="00537620">
        <w:t>13</w:t>
      </w:r>
      <w:r>
        <w:t xml:space="preserve">, </w:t>
      </w:r>
      <w:proofErr w:type="spellStart"/>
      <w:r>
        <w:t>каб</w:t>
      </w:r>
      <w:proofErr w:type="spellEnd"/>
      <w:r>
        <w:t xml:space="preserve">. </w:t>
      </w:r>
      <w:r w:rsidR="00537620">
        <w:t>301\5</w:t>
      </w:r>
      <w:r>
        <w:t xml:space="preserve"> (в рабочие дни: понедельник-четверг с 9.00 до 12.30 и с 13.00 до 1</w:t>
      </w:r>
      <w:r w:rsidR="00537620">
        <w:t>6</w:t>
      </w:r>
      <w:r>
        <w:t>.</w:t>
      </w:r>
      <w:r w:rsidR="00537620">
        <w:t>3</w:t>
      </w:r>
      <w:r>
        <w:t xml:space="preserve">0; пятница с 9.00 до 12.30) с приложением следующих документов: </w:t>
      </w:r>
    </w:p>
    <w:p w:rsidR="00537620" w:rsidRPr="007B0737" w:rsidRDefault="00A43238">
      <w:pPr>
        <w:ind w:left="428" w:right="54" w:hanging="428"/>
        <w:rPr>
          <w:b/>
          <w:i/>
          <w:u w:val="single"/>
        </w:rPr>
      </w:pPr>
      <w:r>
        <w:rPr>
          <w:i/>
        </w:rPr>
        <w:t>а)</w:t>
      </w:r>
      <w:r>
        <w:rPr>
          <w:rFonts w:ascii="Arial" w:eastAsia="Arial" w:hAnsi="Arial" w:cs="Arial"/>
          <w:i/>
        </w:rPr>
        <w:t xml:space="preserve"> </w:t>
      </w:r>
      <w:r w:rsidRPr="007B0737">
        <w:rPr>
          <w:b/>
          <w:i/>
          <w:u w:val="single"/>
        </w:rPr>
        <w:t>для претендентов, работающих</w:t>
      </w:r>
      <w:r w:rsidR="00537620" w:rsidRPr="007B0737">
        <w:rPr>
          <w:b/>
          <w:i/>
          <w:u w:val="single"/>
        </w:rPr>
        <w:t xml:space="preserve"> в Петропавловском филиале РАНХиГС:</w:t>
      </w:r>
    </w:p>
    <w:p w:rsidR="006C1437" w:rsidRDefault="00537620">
      <w:pPr>
        <w:ind w:left="428" w:right="54" w:hanging="428"/>
      </w:pPr>
      <w:r>
        <w:rPr>
          <w:i/>
        </w:rPr>
        <w:t xml:space="preserve">     </w:t>
      </w:r>
      <w:r w:rsidR="00A43238">
        <w:rPr>
          <w:i/>
        </w:rPr>
        <w:t xml:space="preserve">  </w:t>
      </w:r>
      <w:r w:rsidR="00A43238">
        <w:rPr>
          <w:rFonts w:ascii="Segoe UI Symbol" w:eastAsia="Segoe UI Symbol" w:hAnsi="Segoe UI Symbol" w:cs="Segoe UI Symbol"/>
        </w:rPr>
        <w:t></w:t>
      </w:r>
      <w:r w:rsidR="00A43238">
        <w:rPr>
          <w:rFonts w:ascii="Arial" w:eastAsia="Arial" w:hAnsi="Arial" w:cs="Arial"/>
        </w:rPr>
        <w:t xml:space="preserve"> </w:t>
      </w:r>
      <w:r w:rsidR="00A43238">
        <w:t xml:space="preserve">согласие на обработку персональных данных (выдается по месту представления документов); </w:t>
      </w:r>
    </w:p>
    <w:p w:rsidR="006C1437" w:rsidRDefault="00A43238">
      <w:pPr>
        <w:numPr>
          <w:ilvl w:val="0"/>
          <w:numId w:val="2"/>
        </w:numPr>
        <w:ind w:left="694" w:right="54" w:hanging="281"/>
      </w:pPr>
      <w:r>
        <w:lastRenderedPageBreak/>
        <w:t xml:space="preserve">копий документов, подтверждающих соответствие претендента квалификационным требованиям (копии диплома о высшем образовании, ученой степени и аттестата о присвоении ученого звания); </w:t>
      </w:r>
    </w:p>
    <w:p w:rsidR="006C1437" w:rsidRDefault="00A43238">
      <w:pPr>
        <w:numPr>
          <w:ilvl w:val="0"/>
          <w:numId w:val="2"/>
        </w:numPr>
        <w:ind w:left="694" w:right="54" w:hanging="281"/>
      </w:pPr>
      <w:r>
        <w:t xml:space="preserve">копий документов о повышении квалификации (диплом, удостоверение, отчет о стажировке и т.п.) за последние 3 года; </w:t>
      </w:r>
    </w:p>
    <w:p w:rsidR="006C1437" w:rsidRDefault="00A43238">
      <w:pPr>
        <w:numPr>
          <w:ilvl w:val="0"/>
          <w:numId w:val="2"/>
        </w:numPr>
        <w:ind w:left="694" w:right="54" w:hanging="281"/>
      </w:pPr>
      <w:r>
        <w:t xml:space="preserve">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 </w:t>
      </w:r>
    </w:p>
    <w:p w:rsidR="006C1437" w:rsidRDefault="00A43238">
      <w:pPr>
        <w:numPr>
          <w:ilvl w:val="0"/>
          <w:numId w:val="2"/>
        </w:numPr>
        <w:spacing w:after="0"/>
        <w:ind w:left="694" w:right="54" w:hanging="281"/>
      </w:pPr>
      <w:r>
        <w:t xml:space="preserve">списка научных и учебно-методических трудов за последние 5 лет; </w:t>
      </w:r>
    </w:p>
    <w:p w:rsidR="006C1437" w:rsidRPr="007B0737" w:rsidRDefault="00A43238">
      <w:pPr>
        <w:spacing w:after="22" w:line="259" w:lineRule="auto"/>
        <w:ind w:left="-5" w:right="0" w:hanging="10"/>
        <w:jc w:val="left"/>
        <w:rPr>
          <w:b/>
          <w:u w:val="single"/>
        </w:rPr>
      </w:pPr>
      <w:r w:rsidRPr="007B0737">
        <w:rPr>
          <w:b/>
          <w:i/>
          <w:u w:val="single"/>
        </w:rPr>
        <w:t>б)</w:t>
      </w:r>
      <w:r w:rsidRPr="007B0737">
        <w:rPr>
          <w:rFonts w:ascii="Arial" w:eastAsia="Arial" w:hAnsi="Arial" w:cs="Arial"/>
          <w:b/>
          <w:i/>
          <w:u w:val="single"/>
        </w:rPr>
        <w:t xml:space="preserve"> </w:t>
      </w:r>
      <w:r w:rsidRPr="007B0737">
        <w:rPr>
          <w:b/>
          <w:i/>
          <w:u w:val="single"/>
        </w:rPr>
        <w:t xml:space="preserve">для претендентов, не работающих в </w:t>
      </w:r>
      <w:r w:rsidR="007B0737" w:rsidRPr="007B0737">
        <w:rPr>
          <w:b/>
          <w:i/>
          <w:u w:val="single"/>
        </w:rPr>
        <w:t>Петропавловском филиале РАНХиГС</w:t>
      </w:r>
      <w:r w:rsidRPr="007B0737">
        <w:rPr>
          <w:b/>
          <w:i/>
          <w:u w:val="single"/>
        </w:rPr>
        <w:t xml:space="preserve">: </w:t>
      </w:r>
    </w:p>
    <w:p w:rsidR="006C1437" w:rsidRDefault="00A43238">
      <w:pPr>
        <w:numPr>
          <w:ilvl w:val="0"/>
          <w:numId w:val="2"/>
        </w:numPr>
        <w:spacing w:after="0"/>
        <w:ind w:left="694" w:right="54" w:hanging="281"/>
      </w:pPr>
      <w:r>
        <w:t xml:space="preserve">паспорта (или документ его заменяющий) и его копию;  </w:t>
      </w:r>
    </w:p>
    <w:p w:rsidR="006C1437" w:rsidRDefault="00A43238">
      <w:pPr>
        <w:numPr>
          <w:ilvl w:val="0"/>
          <w:numId w:val="2"/>
        </w:numPr>
        <w:ind w:left="694" w:right="54" w:hanging="281"/>
      </w:pPr>
      <w:r>
        <w:t xml:space="preserve">копии трудовой книжки и копии документов о высшем образовании, присвоении ученой степени, ученого звания, заверенные по месту работы, либо оригиналы перечисленных документов; </w:t>
      </w:r>
    </w:p>
    <w:p w:rsidR="006C1437" w:rsidRDefault="00A43238">
      <w:pPr>
        <w:numPr>
          <w:ilvl w:val="0"/>
          <w:numId w:val="2"/>
        </w:numPr>
        <w:ind w:left="694" w:right="54" w:hanging="281"/>
      </w:pPr>
      <w:r>
        <w:t xml:space="preserve">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 </w:t>
      </w:r>
    </w:p>
    <w:p w:rsidR="006C1437" w:rsidRDefault="00A43238">
      <w:pPr>
        <w:numPr>
          <w:ilvl w:val="0"/>
          <w:numId w:val="2"/>
        </w:numPr>
        <w:ind w:left="694" w:right="54" w:hanging="281"/>
      </w:pPr>
      <w:r>
        <w:t xml:space="preserve">документов, выданные медицинскими учреждениями, об отсутствии заболеваний, препятствующих занятию кандидата педагогической деятельностью (в соответствии с требованиями действующего законодательства); </w:t>
      </w:r>
    </w:p>
    <w:p w:rsidR="006C1437" w:rsidRDefault="00A43238">
      <w:pPr>
        <w:numPr>
          <w:ilvl w:val="0"/>
          <w:numId w:val="2"/>
        </w:numPr>
        <w:spacing w:after="0"/>
        <w:ind w:left="694" w:right="54" w:hanging="281"/>
      </w:pPr>
      <w:r>
        <w:t xml:space="preserve">анкеты (выдается по месту представления документов); </w:t>
      </w:r>
    </w:p>
    <w:p w:rsidR="006C1437" w:rsidRDefault="00A43238">
      <w:pPr>
        <w:numPr>
          <w:ilvl w:val="0"/>
          <w:numId w:val="2"/>
        </w:numPr>
        <w:ind w:left="694" w:right="54" w:hanging="281"/>
      </w:pPr>
      <w:r>
        <w:t xml:space="preserve">согласие на обработку персональных данных (выдается по месту представления документов); </w:t>
      </w:r>
    </w:p>
    <w:p w:rsidR="006C1437" w:rsidRDefault="00A43238">
      <w:pPr>
        <w:numPr>
          <w:ilvl w:val="0"/>
          <w:numId w:val="2"/>
        </w:numPr>
        <w:spacing w:after="0"/>
        <w:ind w:left="694" w:right="54" w:hanging="281"/>
      </w:pPr>
      <w:r>
        <w:t xml:space="preserve">копий документов о высшем образовании; </w:t>
      </w:r>
    </w:p>
    <w:p w:rsidR="006C1437" w:rsidRDefault="00A43238">
      <w:pPr>
        <w:numPr>
          <w:ilvl w:val="0"/>
          <w:numId w:val="2"/>
        </w:numPr>
        <w:ind w:left="694" w:right="54" w:hanging="281"/>
      </w:pPr>
      <w:r>
        <w:t xml:space="preserve">копий документов и присуждении ученой степени, присвоении ученого звания (при наличии), заверенные по месту работы претендента или отделом по работе с персоналом и обучающимися университета; </w:t>
      </w:r>
    </w:p>
    <w:p w:rsidR="006C1437" w:rsidRDefault="00A43238">
      <w:pPr>
        <w:numPr>
          <w:ilvl w:val="0"/>
          <w:numId w:val="2"/>
        </w:numPr>
        <w:ind w:left="694" w:right="54" w:hanging="281"/>
      </w:pPr>
      <w:r>
        <w:t xml:space="preserve">списка учебных и научных трудов в рамках требований к соответствующей должности научно-педагогического работника, заверенный в установленном порядке, либо подписанный претендентом с предоставлением указанных трудов в оригиналах; </w:t>
      </w:r>
    </w:p>
    <w:p w:rsidR="006C1437" w:rsidRDefault="00A43238">
      <w:pPr>
        <w:numPr>
          <w:ilvl w:val="0"/>
          <w:numId w:val="2"/>
        </w:numPr>
        <w:spacing w:after="9"/>
        <w:ind w:left="694" w:right="54" w:hanging="281"/>
      </w:pPr>
      <w:r>
        <w:t xml:space="preserve">копии документов о повышении квалификации (диплом, удостоверение, отчет о стажировке и т.п.) за последние 3 года. </w:t>
      </w:r>
    </w:p>
    <w:p w:rsidR="006C1437" w:rsidRDefault="00A43238">
      <w:pPr>
        <w:spacing w:after="8"/>
        <w:ind w:left="0" w:right="54" w:firstLine="360"/>
      </w:pPr>
      <w:r>
        <w:t xml:space="preserve">Конкурс состоится </w:t>
      </w:r>
      <w:r w:rsidR="007B0737">
        <w:rPr>
          <w:b/>
        </w:rPr>
        <w:t>14</w:t>
      </w:r>
      <w:r>
        <w:rPr>
          <w:b/>
        </w:rPr>
        <w:t xml:space="preserve"> июня 2022 года</w:t>
      </w:r>
      <w:r>
        <w:t xml:space="preserve"> в 14.00 по адресу: г. Петропавловск-Камчатский, ул. </w:t>
      </w:r>
      <w:r w:rsidR="007B0737">
        <w:t xml:space="preserve">         </w:t>
      </w:r>
      <w:proofErr w:type="spellStart"/>
      <w:r w:rsidR="007B0737">
        <w:t>Бохняка</w:t>
      </w:r>
      <w:proofErr w:type="spellEnd"/>
      <w:r>
        <w:t xml:space="preserve">, д. </w:t>
      </w:r>
      <w:r w:rsidR="007B0737">
        <w:t>13</w:t>
      </w:r>
      <w:r>
        <w:t xml:space="preserve">, </w:t>
      </w:r>
      <w:r w:rsidR="007B0737">
        <w:t>кабинет 301\5</w:t>
      </w:r>
    </w:p>
    <w:p w:rsidR="006C1437" w:rsidRDefault="00A43238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6C1437" w:rsidRDefault="007B0737">
      <w:pPr>
        <w:spacing w:after="0" w:line="259" w:lineRule="auto"/>
        <w:ind w:left="0" w:right="0" w:firstLine="0"/>
        <w:jc w:val="left"/>
      </w:pPr>
      <w:r>
        <w:t xml:space="preserve"> 05.04.2022</w:t>
      </w:r>
    </w:p>
    <w:p w:rsidR="006C1437" w:rsidRDefault="00A43238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sectPr w:rsidR="006C1437">
      <w:pgSz w:w="11906" w:h="16838"/>
      <w:pgMar w:top="909" w:right="507" w:bottom="67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50C98"/>
    <w:multiLevelType w:val="hybridMultilevel"/>
    <w:tmpl w:val="853497F4"/>
    <w:lvl w:ilvl="0" w:tplc="178479B0">
      <w:start w:val="1"/>
      <w:numFmt w:val="bullet"/>
      <w:lvlText w:val=""/>
      <w:lvlJc w:val="left"/>
      <w:pPr>
        <w:ind w:left="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1C9450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0C8080">
      <w:start w:val="1"/>
      <w:numFmt w:val="bullet"/>
      <w:lvlText w:val="▪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74BCF8">
      <w:start w:val="1"/>
      <w:numFmt w:val="bullet"/>
      <w:lvlText w:val="•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60F7A0">
      <w:start w:val="1"/>
      <w:numFmt w:val="bullet"/>
      <w:lvlText w:val="o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B0EE8A">
      <w:start w:val="1"/>
      <w:numFmt w:val="bullet"/>
      <w:lvlText w:val="▪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747452">
      <w:start w:val="1"/>
      <w:numFmt w:val="bullet"/>
      <w:lvlText w:val="•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16746C">
      <w:start w:val="1"/>
      <w:numFmt w:val="bullet"/>
      <w:lvlText w:val="o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BA9646">
      <w:start w:val="1"/>
      <w:numFmt w:val="bullet"/>
      <w:lvlText w:val="▪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BB2699"/>
    <w:multiLevelType w:val="hybridMultilevel"/>
    <w:tmpl w:val="FF367190"/>
    <w:lvl w:ilvl="0" w:tplc="10EA56CC">
      <w:start w:val="1"/>
      <w:numFmt w:val="bullet"/>
      <w:lvlText w:val=""/>
      <w:lvlJc w:val="left"/>
      <w:pPr>
        <w:ind w:left="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6A53E8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402F98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84E3C0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7295A0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6C9A4C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387A60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5CF742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144748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872959"/>
    <w:multiLevelType w:val="hybridMultilevel"/>
    <w:tmpl w:val="D2A2294E"/>
    <w:lvl w:ilvl="0" w:tplc="FB767222">
      <w:start w:val="1"/>
      <w:numFmt w:val="bullet"/>
      <w:lvlText w:val=""/>
      <w:lvlJc w:val="left"/>
      <w:pPr>
        <w:ind w:left="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5623EE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0C902A">
      <w:start w:val="1"/>
      <w:numFmt w:val="bullet"/>
      <w:lvlText w:val="▪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32B5A0">
      <w:start w:val="1"/>
      <w:numFmt w:val="bullet"/>
      <w:lvlText w:val="•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A848C2">
      <w:start w:val="1"/>
      <w:numFmt w:val="bullet"/>
      <w:lvlText w:val="o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DAE4FA">
      <w:start w:val="1"/>
      <w:numFmt w:val="bullet"/>
      <w:lvlText w:val="▪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023A38">
      <w:start w:val="1"/>
      <w:numFmt w:val="bullet"/>
      <w:lvlText w:val="•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C04BD6">
      <w:start w:val="1"/>
      <w:numFmt w:val="bullet"/>
      <w:lvlText w:val="o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C2614C">
      <w:start w:val="1"/>
      <w:numFmt w:val="bullet"/>
      <w:lvlText w:val="▪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437BA2"/>
    <w:multiLevelType w:val="hybridMultilevel"/>
    <w:tmpl w:val="766CAB66"/>
    <w:lvl w:ilvl="0" w:tplc="FF564F90">
      <w:start w:val="1"/>
      <w:numFmt w:val="bullet"/>
      <w:lvlText w:val="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AE8A7A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54D62A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1090E6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6BE5E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1A79D4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D01858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F82F54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0C02FC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437"/>
    <w:rsid w:val="000E563E"/>
    <w:rsid w:val="002051AC"/>
    <w:rsid w:val="002859DC"/>
    <w:rsid w:val="00537620"/>
    <w:rsid w:val="006C1437"/>
    <w:rsid w:val="007B0737"/>
    <w:rsid w:val="00A4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5BBC"/>
  <w15:docId w15:val="{EC48F7BD-3409-4867-84C2-2435B541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4" w:line="268" w:lineRule="auto"/>
      <w:ind w:left="291" w:right="57" w:hanging="29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6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malkovamg</dc:creator>
  <cp:keywords/>
  <cp:lastModifiedBy>Горбачевская Леся Евгеньевна</cp:lastModifiedBy>
  <cp:revision>7</cp:revision>
  <dcterms:created xsi:type="dcterms:W3CDTF">2022-05-16T08:48:00Z</dcterms:created>
  <dcterms:modified xsi:type="dcterms:W3CDTF">2022-05-20T19:31:00Z</dcterms:modified>
</cp:coreProperties>
</file>